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i w:val="0"/>
          <w:color w:val="1F4E78"/>
          <w:sz w:val="30"/>
        </w:rPr>
        <w:t>BOKFÖRINGSUNDERLAG – VERIFIKATFÖRSLAG</w:t>
      </w:r>
    </w:p>
    <w:p>
      <w:pPr>
        <w:spacing w:after="40"/>
      </w:pPr>
      <w:r>
        <w:rPr>
          <w:b w:val="0"/>
          <w:i w:val="0"/>
        </w:rPr>
        <w:t>Överföringar till Erik Svensson, utläggsersättningar och lönerättelser · Räkenskapsår 2026</w:t>
      </w:r>
    </w:p>
    <w:p>
      <w:pPr>
        <w:spacing w:after="40"/>
      </w:pPr>
      <w:r>
        <w:rPr>
          <w:b w:val="0"/>
          <w:i w:val="0"/>
        </w:rPr>
        <w:t>LandveX AB, org.nr 559141-7042 · Upprättat 2026-07-03</w:t>
      </w:r>
    </w:p>
    <w:p>
      <w:pPr>
        <w:spacing w:after="200"/>
      </w:pPr>
      <w:r>
        <w:rPr>
          <w:b w:val="0"/>
          <w:i/>
          <w:color w:val="808080"/>
        </w:rPr>
        <w:t>FÖRSLAG – konteras, momshanteras och periodiseras slutligt av redovisningskonsult före registrering</w:t>
      </w:r>
    </w:p>
    <w:p>
      <w:pPr>
        <w:spacing w:after="120"/>
      </w:pPr>
      <w:r>
        <w:rPr>
          <w:b w:val="0"/>
          <w:i w:val="0"/>
        </w:rPr>
        <w:t>Underlaget bokför (A) de 23 överföringarna till Erik Svenssons konto 870926-0114 under 2026-03-05 – 2026-04-14, (B) Eriks dokumenterade utlägg för bolagets räkning enligt kvittoregistret, (C–D) lönerättelserna för mars och april 2026, (E) inbetalningen till Skatteverket samt (F) bolagets direktbetalning av flygresa. Konto 2893 (Skulder till närstående personer) används som avräkningskonto mot Erik Svensson. Belopp i SEK.</w:t>
      </w:r>
    </w:p>
    <w:p>
      <w:pPr>
        <w:pStyle w:val="Heading1"/>
        <w:spacing w:before="260" w:after="120"/>
      </w:pPr>
      <w:r>
        <w:t>Verifikat A – Överföringar till Erik Svensson (per betalningsmånad)</w:t>
      </w:r>
    </w:p>
    <w:tbl>
      <w:tblPr>
        <w:tblStyle w:val="TableGrid"/>
        <w:tblW w:type="auto" w:w="0"/>
        <w:jc w:val="center"/>
        <w:tblLayout w:type="fixed"/>
        <w:tblLook w:firstColumn="1" w:firstRow="1" w:lastColumn="0" w:lastRow="0" w:noHBand="0" w:noVBand="1" w:val="04A0"/>
      </w:tblPr>
      <w:tblGrid>
        <w:gridCol w:w="2409"/>
        <w:gridCol w:w="2409"/>
        <w:gridCol w:w="2409"/>
        <w:gridCol w:w="2409"/>
      </w:tblGrid>
      <w:tr>
        <w:tc>
          <w:tcPr>
            <w:tcW w:type="dxa" w:w="1247"/>
            <w:shd w:val="clear" w:fill="1F4E78"/>
          </w:tcPr>
          <w:p>
            <w:pPr>
              <w:spacing w:after="40"/>
            </w:pPr>
            <w:r>
              <w:rPr>
                <w:rFonts w:ascii="Arial" w:hAnsi="Arial"/>
                <w:b/>
                <w:i w:val="0"/>
                <w:color w:val="FFFFFF"/>
                <w:sz w:val="19"/>
              </w:rPr>
              <w:t>Konto</w:t>
            </w:r>
          </w:p>
        </w:tc>
        <w:tc>
          <w:tcPr>
            <w:tcW w:type="dxa" w:w="4649"/>
            <w:shd w:val="clear" w:fill="1F4E78"/>
          </w:tcPr>
          <w:p>
            <w:pPr>
              <w:spacing w:after="40"/>
            </w:pPr>
            <w:r>
              <w:rPr>
                <w:rFonts w:ascii="Arial" w:hAnsi="Arial"/>
                <w:b/>
                <w:i w:val="0"/>
                <w:color w:val="FFFFFF"/>
                <w:sz w:val="19"/>
              </w:rPr>
              <w:t>Beskrivning</w:t>
            </w:r>
          </w:p>
        </w:tc>
        <w:tc>
          <w:tcPr>
            <w:tcW w:type="dxa" w:w="1871"/>
            <w:shd w:val="clear" w:fill="1F4E78"/>
          </w:tcPr>
          <w:p>
            <w:pPr>
              <w:spacing w:after="40"/>
            </w:pPr>
            <w:r>
              <w:rPr>
                <w:rFonts w:ascii="Arial" w:hAnsi="Arial"/>
                <w:b/>
                <w:i w:val="0"/>
                <w:color w:val="FFFFFF"/>
                <w:sz w:val="19"/>
              </w:rPr>
              <w:t>Debet</w:t>
            </w:r>
          </w:p>
        </w:tc>
        <w:tc>
          <w:tcPr>
            <w:tcW w:type="dxa" w:w="1871"/>
            <w:shd w:val="clear" w:fill="1F4E78"/>
          </w:tcPr>
          <w:p>
            <w:pPr>
              <w:spacing w:after="40"/>
            </w:pPr>
            <w:r>
              <w:rPr>
                <w:rFonts w:ascii="Arial" w:hAnsi="Arial"/>
                <w:b/>
                <w:i w:val="0"/>
                <w:color w:val="FFFFFF"/>
                <w:sz w:val="19"/>
              </w:rPr>
              <w:t>Kredit</w:t>
            </w:r>
          </w:p>
        </w:tc>
      </w:tr>
      <w:tr>
        <w:tc>
          <w:tcPr>
            <w:tcW w:type="dxa" w:w="1247"/>
          </w:tcPr>
          <w:p>
            <w:pPr>
              <w:spacing w:after="40"/>
            </w:pPr>
            <w:r>
              <w:rPr>
                <w:rFonts w:ascii="Arial" w:hAnsi="Arial"/>
                <w:b w:val="0"/>
                <w:i w:val="0"/>
                <w:sz w:val="19"/>
              </w:rPr>
              <w:t>2893</w:t>
            </w:r>
          </w:p>
        </w:tc>
        <w:tc>
          <w:tcPr>
            <w:tcW w:type="dxa" w:w="4649"/>
          </w:tcPr>
          <w:p>
            <w:pPr>
              <w:spacing w:after="40"/>
            </w:pPr>
            <w:r>
              <w:rPr>
                <w:rFonts w:ascii="Arial" w:hAnsi="Arial"/>
                <w:b w:val="0"/>
                <w:i w:val="0"/>
                <w:sz w:val="19"/>
              </w:rPr>
              <w:t>A1 Mars: 19 överföringar (spec. i avstämning, flik Överföringar)</w:t>
            </w:r>
          </w:p>
        </w:tc>
        <w:tc>
          <w:tcPr>
            <w:tcW w:type="dxa" w:w="1871"/>
          </w:tcPr>
          <w:p>
            <w:pPr>
              <w:spacing w:after="40"/>
            </w:pPr>
            <w:r>
              <w:rPr>
                <w:rFonts w:ascii="Arial" w:hAnsi="Arial"/>
                <w:b w:val="0"/>
                <w:i w:val="0"/>
                <w:sz w:val="19"/>
              </w:rPr>
              <w:t>169 941,60</w:t>
            </w:r>
          </w:p>
        </w:tc>
        <w:tc>
          <w:tcPr>
            <w:tcW w:type="dxa" w:w="1871"/>
          </w:tcPr>
          <w:p>
            <w:pPr>
              <w:spacing w:after="40"/>
            </w:pPr>
            <w:r>
              <w:rPr>
                <w:rFonts w:ascii="Arial" w:hAnsi="Arial"/>
                <w:b w:val="0"/>
                <w:i w:val="0"/>
                <w:sz w:val="19"/>
              </w:rPr>
            </w:r>
          </w:p>
        </w:tc>
      </w:tr>
      <w:tr>
        <w:tc>
          <w:tcPr>
            <w:tcW w:type="dxa" w:w="1247"/>
          </w:tcPr>
          <w:p>
            <w:pPr>
              <w:spacing w:after="40"/>
            </w:pPr>
            <w:r>
              <w:rPr>
                <w:rFonts w:ascii="Arial" w:hAnsi="Arial"/>
                <w:b w:val="0"/>
                <w:i w:val="0"/>
                <w:sz w:val="19"/>
              </w:rPr>
              <w:t>1930</w:t>
            </w:r>
          </w:p>
        </w:tc>
        <w:tc>
          <w:tcPr>
            <w:tcW w:type="dxa" w:w="4649"/>
          </w:tcPr>
          <w:p>
            <w:pPr>
              <w:spacing w:after="40"/>
            </w:pPr>
            <w:r>
              <w:rPr>
                <w:rFonts w:ascii="Arial" w:hAnsi="Arial"/>
                <w:b w:val="0"/>
                <w:i w:val="0"/>
                <w:sz w:val="19"/>
              </w:rPr>
              <w:t>A1 Mars: bank</w:t>
            </w:r>
          </w:p>
        </w:tc>
        <w:tc>
          <w:tcPr>
            <w:tcW w:type="dxa" w:w="1871"/>
          </w:tcPr>
          <w:p>
            <w:pPr>
              <w:spacing w:after="40"/>
            </w:pPr>
            <w:r>
              <w:rPr>
                <w:rFonts w:ascii="Arial" w:hAnsi="Arial"/>
                <w:b w:val="0"/>
                <w:i w:val="0"/>
                <w:sz w:val="19"/>
              </w:rPr>
            </w:r>
          </w:p>
        </w:tc>
        <w:tc>
          <w:tcPr>
            <w:tcW w:type="dxa" w:w="1871"/>
          </w:tcPr>
          <w:p>
            <w:pPr>
              <w:spacing w:after="40"/>
            </w:pPr>
            <w:r>
              <w:rPr>
                <w:rFonts w:ascii="Arial" w:hAnsi="Arial"/>
                <w:b w:val="0"/>
                <w:i w:val="0"/>
                <w:sz w:val="19"/>
              </w:rPr>
              <w:t>169 941,60</w:t>
            </w:r>
          </w:p>
        </w:tc>
      </w:tr>
      <w:tr>
        <w:tc>
          <w:tcPr>
            <w:tcW w:type="dxa" w:w="1247"/>
          </w:tcPr>
          <w:p>
            <w:pPr>
              <w:spacing w:after="40"/>
            </w:pPr>
            <w:r>
              <w:rPr>
                <w:rFonts w:ascii="Arial" w:hAnsi="Arial"/>
                <w:b w:val="0"/>
                <w:i w:val="0"/>
                <w:sz w:val="19"/>
              </w:rPr>
              <w:t>2893</w:t>
            </w:r>
          </w:p>
        </w:tc>
        <w:tc>
          <w:tcPr>
            <w:tcW w:type="dxa" w:w="4649"/>
          </w:tcPr>
          <w:p>
            <w:pPr>
              <w:spacing w:after="40"/>
            </w:pPr>
            <w:r>
              <w:rPr>
                <w:rFonts w:ascii="Arial" w:hAnsi="Arial"/>
                <w:b w:val="0"/>
                <w:i w:val="0"/>
                <w:sz w:val="19"/>
              </w:rPr>
              <w:t>A2 April: 4 överföringar</w:t>
            </w:r>
          </w:p>
        </w:tc>
        <w:tc>
          <w:tcPr>
            <w:tcW w:type="dxa" w:w="1871"/>
          </w:tcPr>
          <w:p>
            <w:pPr>
              <w:spacing w:after="40"/>
            </w:pPr>
            <w:r>
              <w:rPr>
                <w:rFonts w:ascii="Arial" w:hAnsi="Arial"/>
                <w:b w:val="0"/>
                <w:i w:val="0"/>
                <w:sz w:val="19"/>
              </w:rPr>
              <w:t>230 000,00</w:t>
            </w:r>
          </w:p>
        </w:tc>
        <w:tc>
          <w:tcPr>
            <w:tcW w:type="dxa" w:w="1871"/>
          </w:tcPr>
          <w:p>
            <w:pPr>
              <w:spacing w:after="40"/>
            </w:pPr>
            <w:r>
              <w:rPr>
                <w:rFonts w:ascii="Arial" w:hAnsi="Arial"/>
                <w:b w:val="0"/>
                <w:i w:val="0"/>
                <w:sz w:val="19"/>
              </w:rPr>
            </w:r>
          </w:p>
        </w:tc>
      </w:tr>
      <w:tr>
        <w:tc>
          <w:tcPr>
            <w:tcW w:type="dxa" w:w="1247"/>
          </w:tcPr>
          <w:p>
            <w:pPr>
              <w:spacing w:after="40"/>
            </w:pPr>
            <w:r>
              <w:rPr>
                <w:rFonts w:ascii="Arial" w:hAnsi="Arial"/>
                <w:b w:val="0"/>
                <w:i w:val="0"/>
                <w:sz w:val="19"/>
              </w:rPr>
              <w:t>1930</w:t>
            </w:r>
          </w:p>
        </w:tc>
        <w:tc>
          <w:tcPr>
            <w:tcW w:type="dxa" w:w="4649"/>
          </w:tcPr>
          <w:p>
            <w:pPr>
              <w:spacing w:after="40"/>
            </w:pPr>
            <w:r>
              <w:rPr>
                <w:rFonts w:ascii="Arial" w:hAnsi="Arial"/>
                <w:b w:val="0"/>
                <w:i w:val="0"/>
                <w:sz w:val="19"/>
              </w:rPr>
              <w:t>A2 April: bank</w:t>
            </w:r>
          </w:p>
        </w:tc>
        <w:tc>
          <w:tcPr>
            <w:tcW w:type="dxa" w:w="1871"/>
          </w:tcPr>
          <w:p>
            <w:pPr>
              <w:spacing w:after="40"/>
            </w:pPr>
            <w:r>
              <w:rPr>
                <w:rFonts w:ascii="Arial" w:hAnsi="Arial"/>
                <w:b w:val="0"/>
                <w:i w:val="0"/>
                <w:sz w:val="19"/>
              </w:rPr>
            </w:r>
          </w:p>
        </w:tc>
        <w:tc>
          <w:tcPr>
            <w:tcW w:type="dxa" w:w="1871"/>
          </w:tcPr>
          <w:p>
            <w:pPr>
              <w:spacing w:after="40"/>
            </w:pPr>
            <w:r>
              <w:rPr>
                <w:rFonts w:ascii="Arial" w:hAnsi="Arial"/>
                <w:b w:val="0"/>
                <w:i w:val="0"/>
                <w:sz w:val="19"/>
              </w:rPr>
              <w:t>230 000,00</w:t>
            </w:r>
          </w:p>
        </w:tc>
      </w:tr>
    </w:tbl>
    <w:p>
      <w:pPr>
        <w:spacing w:before="80" w:after="120"/>
      </w:pPr>
      <w:r>
        <w:rPr>
          <w:b w:val="0"/>
          <w:i/>
        </w:rPr>
        <w:t>Om överföringarna redan är bokförda mot annat konto görs omföring till 2893. Transaktionsspecifikation: Avstamning_KYC_399941.xlsx, fliken Överföringar.</w:t>
      </w:r>
    </w:p>
    <w:p>
      <w:pPr>
        <w:pStyle w:val="Heading1"/>
        <w:spacing w:before="260" w:after="120"/>
      </w:pPr>
      <w:r>
        <w:t>Verifikat B – Eriks utlägg för bolagets räkning (kostnadsföring per kvittoregister)</w:t>
      </w:r>
    </w:p>
    <w:p>
      <w:pPr>
        <w:spacing w:after="80"/>
      </w:pPr>
      <w:r>
        <w:rPr>
          <w:b w:val="0"/>
          <w:i w:val="0"/>
        </w:rPr>
        <w:t>Endast godkända kvitton (231 st om 232 299,20 exkl. flyg). Poster markerade UTRED i registret (77 034,10) bokförs först efter verifiering. Beloppen är inklusive moms – se not 1.</w:t>
      </w:r>
    </w:p>
    <w:tbl>
      <w:tblPr>
        <w:tblStyle w:val="TableGrid"/>
        <w:tblW w:type="auto" w:w="0"/>
        <w:jc w:val="center"/>
        <w:tblLayout w:type="fixed"/>
        <w:tblLook w:firstColumn="1" w:firstRow="1" w:lastColumn="0" w:lastRow="0" w:noHBand="0" w:noVBand="1" w:val="04A0"/>
      </w:tblPr>
      <w:tblGrid>
        <w:gridCol w:w="2409"/>
        <w:gridCol w:w="2409"/>
        <w:gridCol w:w="2409"/>
        <w:gridCol w:w="2409"/>
      </w:tblGrid>
      <w:tr>
        <w:tc>
          <w:tcPr>
            <w:tcW w:type="dxa" w:w="1247"/>
            <w:shd w:val="clear" w:fill="1F4E78"/>
          </w:tcPr>
          <w:p>
            <w:pPr>
              <w:spacing w:after="40"/>
            </w:pPr>
            <w:r>
              <w:rPr>
                <w:rFonts w:ascii="Arial" w:hAnsi="Arial"/>
                <w:b/>
                <w:i w:val="0"/>
                <w:color w:val="FFFFFF"/>
                <w:sz w:val="19"/>
              </w:rPr>
              <w:t>Konto</w:t>
            </w:r>
          </w:p>
        </w:tc>
        <w:tc>
          <w:tcPr>
            <w:tcW w:type="dxa" w:w="4649"/>
            <w:shd w:val="clear" w:fill="1F4E78"/>
          </w:tcPr>
          <w:p>
            <w:pPr>
              <w:spacing w:after="40"/>
            </w:pPr>
            <w:r>
              <w:rPr>
                <w:rFonts w:ascii="Arial" w:hAnsi="Arial"/>
                <w:b/>
                <w:i w:val="0"/>
                <w:color w:val="FFFFFF"/>
                <w:sz w:val="19"/>
              </w:rPr>
              <w:t>Beskrivning</w:t>
            </w:r>
          </w:p>
        </w:tc>
        <w:tc>
          <w:tcPr>
            <w:tcW w:type="dxa" w:w="1871"/>
            <w:shd w:val="clear" w:fill="1F4E78"/>
          </w:tcPr>
          <w:p>
            <w:pPr>
              <w:spacing w:after="40"/>
            </w:pPr>
            <w:r>
              <w:rPr>
                <w:rFonts w:ascii="Arial" w:hAnsi="Arial"/>
                <w:b/>
                <w:i w:val="0"/>
                <w:color w:val="FFFFFF"/>
                <w:sz w:val="19"/>
              </w:rPr>
              <w:t>Debet</w:t>
            </w:r>
          </w:p>
        </w:tc>
        <w:tc>
          <w:tcPr>
            <w:tcW w:type="dxa" w:w="1871"/>
            <w:shd w:val="clear" w:fill="1F4E78"/>
          </w:tcPr>
          <w:p>
            <w:pPr>
              <w:spacing w:after="40"/>
            </w:pPr>
            <w:r>
              <w:rPr>
                <w:rFonts w:ascii="Arial" w:hAnsi="Arial"/>
                <w:b/>
                <w:i w:val="0"/>
                <w:color w:val="FFFFFF"/>
                <w:sz w:val="19"/>
              </w:rPr>
              <w:t>Kredit</w:t>
            </w:r>
          </w:p>
        </w:tc>
      </w:tr>
      <w:tr>
        <w:tc>
          <w:tcPr>
            <w:tcW w:type="dxa" w:w="1247"/>
          </w:tcPr>
          <w:p>
            <w:pPr>
              <w:spacing w:after="40"/>
            </w:pPr>
            <w:r>
              <w:rPr>
                <w:rFonts w:ascii="Arial" w:hAnsi="Arial"/>
                <w:b w:val="0"/>
                <w:i w:val="0"/>
                <w:sz w:val="19"/>
              </w:rPr>
              <w:t>5832</w:t>
            </w:r>
          </w:p>
        </w:tc>
        <w:tc>
          <w:tcPr>
            <w:tcW w:type="dxa" w:w="4649"/>
          </w:tcPr>
          <w:p>
            <w:pPr>
              <w:spacing w:after="40"/>
            </w:pPr>
            <w:r>
              <w:rPr>
                <w:rFonts w:ascii="Arial" w:hAnsi="Arial"/>
                <w:b w:val="0"/>
                <w:i w:val="0"/>
                <w:sz w:val="19"/>
              </w:rPr>
              <w:t>Logi utlandet (Airbnb Alicante/Kamala, hotell)</w:t>
            </w:r>
          </w:p>
        </w:tc>
        <w:tc>
          <w:tcPr>
            <w:tcW w:type="dxa" w:w="1871"/>
          </w:tcPr>
          <w:p>
            <w:pPr>
              <w:spacing w:after="40"/>
            </w:pPr>
            <w:r>
              <w:rPr>
                <w:rFonts w:ascii="Arial" w:hAnsi="Arial"/>
                <w:b w:val="0"/>
                <w:i w:val="0"/>
                <w:sz w:val="19"/>
              </w:rPr>
              <w:t>105 775,83</w:t>
            </w:r>
          </w:p>
        </w:tc>
        <w:tc>
          <w:tcPr>
            <w:tcW w:type="dxa" w:w="1871"/>
          </w:tcPr>
          <w:p>
            <w:pPr>
              <w:spacing w:after="40"/>
            </w:pPr>
            <w:r>
              <w:rPr>
                <w:rFonts w:ascii="Arial" w:hAnsi="Arial"/>
                <w:b w:val="0"/>
                <w:i w:val="0"/>
                <w:sz w:val="19"/>
              </w:rPr>
            </w:r>
          </w:p>
        </w:tc>
      </w:tr>
      <w:tr>
        <w:tc>
          <w:tcPr>
            <w:tcW w:type="dxa" w:w="1247"/>
          </w:tcPr>
          <w:p>
            <w:pPr>
              <w:spacing w:after="40"/>
            </w:pPr>
            <w:r>
              <w:rPr>
                <w:rFonts w:ascii="Arial" w:hAnsi="Arial"/>
                <w:b w:val="0"/>
                <w:i w:val="0"/>
                <w:sz w:val="19"/>
              </w:rPr>
              <w:t>5410</w:t>
            </w:r>
          </w:p>
        </w:tc>
        <w:tc>
          <w:tcPr>
            <w:tcW w:type="dxa" w:w="4649"/>
          </w:tcPr>
          <w:p>
            <w:pPr>
              <w:spacing w:after="40"/>
            </w:pPr>
            <w:r>
              <w:rPr>
                <w:rFonts w:ascii="Arial" w:hAnsi="Arial"/>
                <w:b w:val="0"/>
                <w:i w:val="0"/>
                <w:sz w:val="19"/>
              </w:rPr>
              <w:t>Förbrukningsinventarier (iPhone, Apple Bangkok)</w:t>
            </w:r>
          </w:p>
        </w:tc>
        <w:tc>
          <w:tcPr>
            <w:tcW w:type="dxa" w:w="1871"/>
          </w:tcPr>
          <w:p>
            <w:pPr>
              <w:spacing w:after="40"/>
            </w:pPr>
            <w:r>
              <w:rPr>
                <w:rFonts w:ascii="Arial" w:hAnsi="Arial"/>
                <w:b w:val="0"/>
                <w:i w:val="0"/>
                <w:sz w:val="19"/>
              </w:rPr>
              <w:t>20 634,00</w:t>
            </w:r>
          </w:p>
        </w:tc>
        <w:tc>
          <w:tcPr>
            <w:tcW w:type="dxa" w:w="1871"/>
          </w:tcPr>
          <w:p>
            <w:pPr>
              <w:spacing w:after="40"/>
            </w:pPr>
            <w:r>
              <w:rPr>
                <w:rFonts w:ascii="Arial" w:hAnsi="Arial"/>
                <w:b w:val="0"/>
                <w:i w:val="0"/>
                <w:sz w:val="19"/>
              </w:rPr>
            </w:r>
          </w:p>
        </w:tc>
      </w:tr>
      <w:tr>
        <w:tc>
          <w:tcPr>
            <w:tcW w:type="dxa" w:w="1247"/>
          </w:tcPr>
          <w:p>
            <w:pPr>
              <w:spacing w:after="40"/>
            </w:pPr>
            <w:r>
              <w:rPr>
                <w:rFonts w:ascii="Arial" w:hAnsi="Arial"/>
                <w:b w:val="0"/>
                <w:i w:val="0"/>
                <w:sz w:val="19"/>
              </w:rPr>
              <w:t>6540</w:t>
            </w:r>
          </w:p>
        </w:tc>
        <w:tc>
          <w:tcPr>
            <w:tcW w:type="dxa" w:w="4649"/>
          </w:tcPr>
          <w:p>
            <w:pPr>
              <w:spacing w:after="40"/>
            </w:pPr>
            <w:r>
              <w:rPr>
                <w:rFonts w:ascii="Arial" w:hAnsi="Arial"/>
                <w:b w:val="0"/>
                <w:i w:val="0"/>
                <w:sz w:val="19"/>
              </w:rPr>
              <w:t>IT-tjänster (Anthropic, Lovable, Loopia, Resend, Shopify, Apollo, ChatGPT, ElevenLabs)</w:t>
            </w:r>
          </w:p>
        </w:tc>
        <w:tc>
          <w:tcPr>
            <w:tcW w:type="dxa" w:w="1871"/>
          </w:tcPr>
          <w:p>
            <w:pPr>
              <w:spacing w:after="40"/>
            </w:pPr>
            <w:r>
              <w:rPr>
                <w:rFonts w:ascii="Arial" w:hAnsi="Arial"/>
                <w:b w:val="0"/>
                <w:i w:val="0"/>
                <w:sz w:val="19"/>
              </w:rPr>
              <w:t>95 268,38</w:t>
            </w:r>
          </w:p>
        </w:tc>
        <w:tc>
          <w:tcPr>
            <w:tcW w:type="dxa" w:w="1871"/>
          </w:tcPr>
          <w:p>
            <w:pPr>
              <w:spacing w:after="40"/>
            </w:pPr>
            <w:r>
              <w:rPr>
                <w:rFonts w:ascii="Arial" w:hAnsi="Arial"/>
                <w:b w:val="0"/>
                <w:i w:val="0"/>
                <w:sz w:val="19"/>
              </w:rPr>
            </w:r>
          </w:p>
        </w:tc>
      </w:tr>
      <w:tr>
        <w:tc>
          <w:tcPr>
            <w:tcW w:type="dxa" w:w="1247"/>
          </w:tcPr>
          <w:p>
            <w:pPr>
              <w:spacing w:after="40"/>
            </w:pPr>
            <w:r>
              <w:rPr>
                <w:rFonts w:ascii="Arial" w:hAnsi="Arial"/>
                <w:b w:val="0"/>
                <w:i w:val="0"/>
                <w:sz w:val="19"/>
              </w:rPr>
              <w:t>5910</w:t>
            </w:r>
          </w:p>
        </w:tc>
        <w:tc>
          <w:tcPr>
            <w:tcW w:type="dxa" w:w="4649"/>
          </w:tcPr>
          <w:p>
            <w:pPr>
              <w:spacing w:after="40"/>
            </w:pPr>
            <w:r>
              <w:rPr>
                <w:rFonts w:ascii="Arial" w:hAnsi="Arial"/>
                <w:b w:val="0"/>
                <w:i w:val="0"/>
                <w:sz w:val="19"/>
              </w:rPr>
              <w:t>Marknadsföringsmaterial (Coverr)</w:t>
            </w:r>
          </w:p>
        </w:tc>
        <w:tc>
          <w:tcPr>
            <w:tcW w:type="dxa" w:w="1871"/>
          </w:tcPr>
          <w:p>
            <w:pPr>
              <w:spacing w:after="40"/>
            </w:pPr>
            <w:r>
              <w:rPr>
                <w:rFonts w:ascii="Arial" w:hAnsi="Arial"/>
                <w:b w:val="0"/>
                <w:i w:val="0"/>
                <w:sz w:val="19"/>
              </w:rPr>
              <w:t>1 671,84</w:t>
            </w:r>
          </w:p>
        </w:tc>
        <w:tc>
          <w:tcPr>
            <w:tcW w:type="dxa" w:w="1871"/>
          </w:tcPr>
          <w:p>
            <w:pPr>
              <w:spacing w:after="40"/>
            </w:pPr>
            <w:r>
              <w:rPr>
                <w:rFonts w:ascii="Arial" w:hAnsi="Arial"/>
                <w:b w:val="0"/>
                <w:i w:val="0"/>
                <w:sz w:val="19"/>
              </w:rPr>
            </w:r>
          </w:p>
        </w:tc>
      </w:tr>
      <w:tr>
        <w:tc>
          <w:tcPr>
            <w:tcW w:type="dxa" w:w="1247"/>
          </w:tcPr>
          <w:p>
            <w:pPr>
              <w:spacing w:after="40"/>
            </w:pPr>
            <w:r>
              <w:rPr>
                <w:rFonts w:ascii="Arial" w:hAnsi="Arial"/>
                <w:b w:val="0"/>
                <w:i w:val="0"/>
                <w:sz w:val="19"/>
              </w:rPr>
              <w:t>6212</w:t>
            </w:r>
          </w:p>
        </w:tc>
        <w:tc>
          <w:tcPr>
            <w:tcW w:type="dxa" w:w="4649"/>
          </w:tcPr>
          <w:p>
            <w:pPr>
              <w:spacing w:after="40"/>
            </w:pPr>
            <w:r>
              <w:rPr>
                <w:rFonts w:ascii="Arial" w:hAnsi="Arial"/>
                <w:b w:val="0"/>
                <w:i w:val="0"/>
                <w:sz w:val="19"/>
              </w:rPr>
              <w:t>Mobil/SMS-tjänster (46elks)</w:t>
            </w:r>
          </w:p>
        </w:tc>
        <w:tc>
          <w:tcPr>
            <w:tcW w:type="dxa" w:w="1871"/>
          </w:tcPr>
          <w:p>
            <w:pPr>
              <w:spacing w:after="40"/>
            </w:pPr>
            <w:r>
              <w:rPr>
                <w:rFonts w:ascii="Arial" w:hAnsi="Arial"/>
                <w:b w:val="0"/>
                <w:i w:val="0"/>
                <w:sz w:val="19"/>
              </w:rPr>
              <w:t>3 750,00</w:t>
            </w:r>
          </w:p>
        </w:tc>
        <w:tc>
          <w:tcPr>
            <w:tcW w:type="dxa" w:w="1871"/>
          </w:tcPr>
          <w:p>
            <w:pPr>
              <w:spacing w:after="40"/>
            </w:pPr>
            <w:r>
              <w:rPr>
                <w:rFonts w:ascii="Arial" w:hAnsi="Arial"/>
                <w:b w:val="0"/>
                <w:i w:val="0"/>
                <w:sz w:val="19"/>
              </w:rPr>
            </w:r>
          </w:p>
        </w:tc>
      </w:tr>
      <w:tr>
        <w:tc>
          <w:tcPr>
            <w:tcW w:type="dxa" w:w="1247"/>
          </w:tcPr>
          <w:p>
            <w:pPr>
              <w:spacing w:after="40"/>
            </w:pPr>
            <w:r>
              <w:rPr>
                <w:rFonts w:ascii="Arial" w:hAnsi="Arial"/>
                <w:b w:val="0"/>
                <w:i w:val="0"/>
                <w:sz w:val="19"/>
              </w:rPr>
              <w:t>6072</w:t>
            </w:r>
          </w:p>
        </w:tc>
        <w:tc>
          <w:tcPr>
            <w:tcW w:type="dxa" w:w="4649"/>
          </w:tcPr>
          <w:p>
            <w:pPr>
              <w:spacing w:after="40"/>
            </w:pPr>
            <w:r>
              <w:rPr>
                <w:rFonts w:ascii="Arial" w:hAnsi="Arial"/>
                <w:b w:val="0"/>
                <w:i w:val="0"/>
                <w:sz w:val="19"/>
              </w:rPr>
              <w:t>Representation, ej avdragsgill (se not 2)</w:t>
            </w:r>
          </w:p>
        </w:tc>
        <w:tc>
          <w:tcPr>
            <w:tcW w:type="dxa" w:w="1871"/>
          </w:tcPr>
          <w:p>
            <w:pPr>
              <w:spacing w:after="40"/>
            </w:pPr>
            <w:r>
              <w:rPr>
                <w:rFonts w:ascii="Arial" w:hAnsi="Arial"/>
                <w:b w:val="0"/>
                <w:i w:val="0"/>
                <w:sz w:val="19"/>
              </w:rPr>
              <w:t>5 199,15</w:t>
            </w:r>
          </w:p>
        </w:tc>
        <w:tc>
          <w:tcPr>
            <w:tcW w:type="dxa" w:w="1871"/>
          </w:tcPr>
          <w:p>
            <w:pPr>
              <w:spacing w:after="40"/>
            </w:pPr>
            <w:r>
              <w:rPr>
                <w:rFonts w:ascii="Arial" w:hAnsi="Arial"/>
                <w:b w:val="0"/>
                <w:i w:val="0"/>
                <w:sz w:val="19"/>
              </w:rPr>
            </w:r>
          </w:p>
        </w:tc>
      </w:tr>
      <w:tr>
        <w:tc>
          <w:tcPr>
            <w:tcW w:type="dxa" w:w="1247"/>
          </w:tcPr>
          <w:p>
            <w:pPr>
              <w:spacing w:after="40"/>
            </w:pPr>
            <w:r>
              <w:rPr>
                <w:rFonts w:ascii="Arial" w:hAnsi="Arial"/>
                <w:b w:val="0"/>
                <w:i w:val="0"/>
                <w:sz w:val="19"/>
              </w:rPr>
              <w:t>2893</w:t>
            </w:r>
          </w:p>
        </w:tc>
        <w:tc>
          <w:tcPr>
            <w:tcW w:type="dxa" w:w="4649"/>
          </w:tcPr>
          <w:p>
            <w:pPr>
              <w:spacing w:after="40"/>
            </w:pPr>
            <w:r>
              <w:rPr>
                <w:rFonts w:ascii="Arial" w:hAnsi="Arial"/>
                <w:b w:val="0"/>
                <w:i w:val="0"/>
                <w:sz w:val="19"/>
              </w:rPr>
              <w:t>Avräkning Erik Svensson</w:t>
            </w:r>
          </w:p>
        </w:tc>
        <w:tc>
          <w:tcPr>
            <w:tcW w:type="dxa" w:w="1871"/>
          </w:tcPr>
          <w:p>
            <w:pPr>
              <w:spacing w:after="40"/>
            </w:pPr>
            <w:r>
              <w:rPr>
                <w:rFonts w:ascii="Arial" w:hAnsi="Arial"/>
                <w:b w:val="0"/>
                <w:i w:val="0"/>
                <w:sz w:val="19"/>
              </w:rPr>
            </w:r>
          </w:p>
        </w:tc>
        <w:tc>
          <w:tcPr>
            <w:tcW w:type="dxa" w:w="1871"/>
          </w:tcPr>
          <w:p>
            <w:pPr>
              <w:spacing w:after="40"/>
            </w:pPr>
            <w:r>
              <w:rPr>
                <w:rFonts w:ascii="Arial" w:hAnsi="Arial"/>
                <w:b w:val="0"/>
                <w:i w:val="0"/>
                <w:sz w:val="19"/>
              </w:rPr>
              <w:t>232 299,20</w:t>
            </w:r>
          </w:p>
        </w:tc>
      </w:tr>
    </w:tbl>
    <w:p>
      <w:pPr>
        <w:spacing w:before="80" w:after="120"/>
      </w:pPr>
      <w:r>
        <w:rPr>
          <w:b w:val="0"/>
          <w:i/>
        </w:rPr>
        <w:t>Periodisering: 118 754,95 avser kvitton daterade t.o.m. 2026-04-14 och 113 544,25 därefter – konsulten fördelar per period. Kvittona i registret som daterats efter 14/4 utgör avräkning av lämnade reseförskott.</w:t>
      </w:r>
    </w:p>
    <w:p>
      <w:pPr>
        <w:pStyle w:val="Heading1"/>
        <w:spacing w:before="260" w:after="120"/>
      </w:pPr>
      <w:r>
        <w:t>Verifikat C – Lön mars 2026 (rättelse)</w:t>
      </w:r>
    </w:p>
    <w:tbl>
      <w:tblPr>
        <w:tblStyle w:val="TableGrid"/>
        <w:tblW w:type="auto" w:w="0"/>
        <w:jc w:val="center"/>
        <w:tblLayout w:type="fixed"/>
        <w:tblLook w:firstColumn="1" w:firstRow="1" w:lastColumn="0" w:lastRow="0" w:noHBand="0" w:noVBand="1" w:val="04A0"/>
      </w:tblPr>
      <w:tblGrid>
        <w:gridCol w:w="2409"/>
        <w:gridCol w:w="2409"/>
        <w:gridCol w:w="2409"/>
        <w:gridCol w:w="2409"/>
      </w:tblGrid>
      <w:tr>
        <w:tc>
          <w:tcPr>
            <w:tcW w:type="dxa" w:w="1247"/>
            <w:shd w:val="clear" w:fill="1F4E78"/>
          </w:tcPr>
          <w:p>
            <w:pPr>
              <w:spacing w:after="40"/>
            </w:pPr>
            <w:r>
              <w:rPr>
                <w:rFonts w:ascii="Arial" w:hAnsi="Arial"/>
                <w:b/>
                <w:i w:val="0"/>
                <w:color w:val="FFFFFF"/>
                <w:sz w:val="19"/>
              </w:rPr>
              <w:t>Konto</w:t>
            </w:r>
          </w:p>
        </w:tc>
        <w:tc>
          <w:tcPr>
            <w:tcW w:type="dxa" w:w="4649"/>
            <w:shd w:val="clear" w:fill="1F4E78"/>
          </w:tcPr>
          <w:p>
            <w:pPr>
              <w:spacing w:after="40"/>
            </w:pPr>
            <w:r>
              <w:rPr>
                <w:rFonts w:ascii="Arial" w:hAnsi="Arial"/>
                <w:b/>
                <w:i w:val="0"/>
                <w:color w:val="FFFFFF"/>
                <w:sz w:val="19"/>
              </w:rPr>
              <w:t>Beskrivning</w:t>
            </w:r>
          </w:p>
        </w:tc>
        <w:tc>
          <w:tcPr>
            <w:tcW w:type="dxa" w:w="1871"/>
            <w:shd w:val="clear" w:fill="1F4E78"/>
          </w:tcPr>
          <w:p>
            <w:pPr>
              <w:spacing w:after="40"/>
            </w:pPr>
            <w:r>
              <w:rPr>
                <w:rFonts w:ascii="Arial" w:hAnsi="Arial"/>
                <w:b/>
                <w:i w:val="0"/>
                <w:color w:val="FFFFFF"/>
                <w:sz w:val="19"/>
              </w:rPr>
              <w:t>Debet</w:t>
            </w:r>
          </w:p>
        </w:tc>
        <w:tc>
          <w:tcPr>
            <w:tcW w:type="dxa" w:w="1871"/>
            <w:shd w:val="clear" w:fill="1F4E78"/>
          </w:tcPr>
          <w:p>
            <w:pPr>
              <w:spacing w:after="40"/>
            </w:pPr>
            <w:r>
              <w:rPr>
                <w:rFonts w:ascii="Arial" w:hAnsi="Arial"/>
                <w:b/>
                <w:i w:val="0"/>
                <w:color w:val="FFFFFF"/>
                <w:sz w:val="19"/>
              </w:rPr>
              <w:t>Kredit</w:t>
            </w:r>
          </w:p>
        </w:tc>
      </w:tr>
      <w:tr>
        <w:tc>
          <w:tcPr>
            <w:tcW w:type="dxa" w:w="1247"/>
          </w:tcPr>
          <w:p>
            <w:pPr>
              <w:spacing w:after="40"/>
            </w:pPr>
            <w:r>
              <w:rPr>
                <w:rFonts w:ascii="Arial" w:hAnsi="Arial"/>
                <w:b w:val="0"/>
                <w:i w:val="0"/>
                <w:sz w:val="19"/>
              </w:rPr>
              <w:t>7210</w:t>
            </w:r>
          </w:p>
        </w:tc>
        <w:tc>
          <w:tcPr>
            <w:tcW w:type="dxa" w:w="4649"/>
          </w:tcPr>
          <w:p>
            <w:pPr>
              <w:spacing w:after="40"/>
            </w:pPr>
            <w:r>
              <w:rPr>
                <w:rFonts w:ascii="Arial" w:hAnsi="Arial"/>
                <w:b w:val="0"/>
                <w:i w:val="0"/>
                <w:sz w:val="19"/>
              </w:rPr>
              <w:t>Löner tjänstemän, brutto</w:t>
            </w:r>
          </w:p>
        </w:tc>
        <w:tc>
          <w:tcPr>
            <w:tcW w:type="dxa" w:w="1871"/>
          </w:tcPr>
          <w:p>
            <w:pPr>
              <w:spacing w:after="40"/>
            </w:pPr>
            <w:r>
              <w:rPr>
                <w:rFonts w:ascii="Arial" w:hAnsi="Arial"/>
                <w:b w:val="0"/>
                <w:i w:val="0"/>
                <w:sz w:val="19"/>
              </w:rPr>
              <w:t>148 804,29</w:t>
            </w:r>
          </w:p>
        </w:tc>
        <w:tc>
          <w:tcPr>
            <w:tcW w:type="dxa" w:w="1871"/>
          </w:tcPr>
          <w:p>
            <w:pPr>
              <w:spacing w:after="40"/>
            </w:pPr>
            <w:r>
              <w:rPr>
                <w:rFonts w:ascii="Arial" w:hAnsi="Arial"/>
                <w:b w:val="0"/>
                <w:i w:val="0"/>
                <w:sz w:val="19"/>
              </w:rPr>
            </w:r>
          </w:p>
        </w:tc>
      </w:tr>
      <w:tr>
        <w:tc>
          <w:tcPr>
            <w:tcW w:type="dxa" w:w="1247"/>
          </w:tcPr>
          <w:p>
            <w:pPr>
              <w:spacing w:after="40"/>
            </w:pPr>
            <w:r>
              <w:rPr>
                <w:rFonts w:ascii="Arial" w:hAnsi="Arial"/>
                <w:b w:val="0"/>
                <w:i w:val="0"/>
                <w:sz w:val="19"/>
              </w:rPr>
              <w:t>2710</w:t>
            </w:r>
          </w:p>
        </w:tc>
        <w:tc>
          <w:tcPr>
            <w:tcW w:type="dxa" w:w="4649"/>
          </w:tcPr>
          <w:p>
            <w:pPr>
              <w:spacing w:after="40"/>
            </w:pPr>
            <w:r>
              <w:rPr>
                <w:rFonts w:ascii="Arial" w:hAnsi="Arial"/>
                <w:b w:val="0"/>
                <w:i w:val="0"/>
                <w:sz w:val="19"/>
              </w:rPr>
              <w:t>Personalskatt (preliminärskatt 30 %, schablon – se not 4)</w:t>
            </w:r>
          </w:p>
        </w:tc>
        <w:tc>
          <w:tcPr>
            <w:tcW w:type="dxa" w:w="1871"/>
          </w:tcPr>
          <w:p>
            <w:pPr>
              <w:spacing w:after="40"/>
            </w:pPr>
            <w:r>
              <w:rPr>
                <w:rFonts w:ascii="Arial" w:hAnsi="Arial"/>
                <w:b w:val="0"/>
                <w:i w:val="0"/>
                <w:sz w:val="19"/>
              </w:rPr>
            </w:r>
          </w:p>
        </w:tc>
        <w:tc>
          <w:tcPr>
            <w:tcW w:type="dxa" w:w="1871"/>
          </w:tcPr>
          <w:p>
            <w:pPr>
              <w:spacing w:after="40"/>
            </w:pPr>
            <w:r>
              <w:rPr>
                <w:rFonts w:ascii="Arial" w:hAnsi="Arial"/>
                <w:b w:val="0"/>
                <w:i w:val="0"/>
                <w:sz w:val="19"/>
              </w:rPr>
              <w:t>44 641,29</w:t>
            </w:r>
          </w:p>
        </w:tc>
      </w:tr>
      <w:tr>
        <w:tc>
          <w:tcPr>
            <w:tcW w:type="dxa" w:w="1247"/>
          </w:tcPr>
          <w:p>
            <w:pPr>
              <w:spacing w:after="40"/>
            </w:pPr>
            <w:r>
              <w:rPr>
                <w:rFonts w:ascii="Arial" w:hAnsi="Arial"/>
                <w:b w:val="0"/>
                <w:i w:val="0"/>
                <w:sz w:val="19"/>
              </w:rPr>
              <w:t>2893</w:t>
            </w:r>
          </w:p>
        </w:tc>
        <w:tc>
          <w:tcPr>
            <w:tcW w:type="dxa" w:w="4649"/>
          </w:tcPr>
          <w:p>
            <w:pPr>
              <w:spacing w:after="40"/>
            </w:pPr>
            <w:r>
              <w:rPr>
                <w:rFonts w:ascii="Arial" w:hAnsi="Arial"/>
                <w:b w:val="0"/>
                <w:i w:val="0"/>
                <w:sz w:val="19"/>
              </w:rPr>
              <w:t>Nettolön, kvittas mot redan utbetalda belopp</w:t>
            </w:r>
          </w:p>
        </w:tc>
        <w:tc>
          <w:tcPr>
            <w:tcW w:type="dxa" w:w="1871"/>
          </w:tcPr>
          <w:p>
            <w:pPr>
              <w:spacing w:after="40"/>
            </w:pPr>
            <w:r>
              <w:rPr>
                <w:rFonts w:ascii="Arial" w:hAnsi="Arial"/>
                <w:b w:val="0"/>
                <w:i w:val="0"/>
                <w:sz w:val="19"/>
              </w:rPr>
            </w:r>
          </w:p>
        </w:tc>
        <w:tc>
          <w:tcPr>
            <w:tcW w:type="dxa" w:w="1871"/>
          </w:tcPr>
          <w:p>
            <w:pPr>
              <w:spacing w:after="40"/>
            </w:pPr>
            <w:r>
              <w:rPr>
                <w:rFonts w:ascii="Arial" w:hAnsi="Arial"/>
                <w:b w:val="0"/>
                <w:i w:val="0"/>
                <w:sz w:val="19"/>
              </w:rPr>
              <w:t>104 163,00</w:t>
            </w:r>
          </w:p>
        </w:tc>
      </w:tr>
      <w:tr>
        <w:tc>
          <w:tcPr>
            <w:tcW w:type="dxa" w:w="1247"/>
          </w:tcPr>
          <w:p>
            <w:pPr>
              <w:spacing w:after="40"/>
            </w:pPr>
            <w:r>
              <w:rPr>
                <w:rFonts w:ascii="Arial" w:hAnsi="Arial"/>
                <w:b w:val="0"/>
                <w:i w:val="0"/>
                <w:sz w:val="19"/>
              </w:rPr>
              <w:t>7510</w:t>
            </w:r>
          </w:p>
        </w:tc>
        <w:tc>
          <w:tcPr>
            <w:tcW w:type="dxa" w:w="4649"/>
          </w:tcPr>
          <w:p>
            <w:pPr>
              <w:spacing w:after="40"/>
            </w:pPr>
            <w:r>
              <w:rPr>
                <w:rFonts w:ascii="Arial" w:hAnsi="Arial"/>
                <w:b w:val="0"/>
                <w:i w:val="0"/>
                <w:sz w:val="19"/>
              </w:rPr>
              <w:t>Arbetsgivaravgifter 31,42 %</w:t>
            </w:r>
          </w:p>
        </w:tc>
        <w:tc>
          <w:tcPr>
            <w:tcW w:type="dxa" w:w="1871"/>
          </w:tcPr>
          <w:p>
            <w:pPr>
              <w:spacing w:after="40"/>
            </w:pPr>
            <w:r>
              <w:rPr>
                <w:rFonts w:ascii="Arial" w:hAnsi="Arial"/>
                <w:b w:val="0"/>
                <w:i w:val="0"/>
                <w:sz w:val="19"/>
              </w:rPr>
              <w:t>46 754,31</w:t>
            </w:r>
          </w:p>
        </w:tc>
        <w:tc>
          <w:tcPr>
            <w:tcW w:type="dxa" w:w="1871"/>
          </w:tcPr>
          <w:p>
            <w:pPr>
              <w:spacing w:after="40"/>
            </w:pPr>
            <w:r>
              <w:rPr>
                <w:rFonts w:ascii="Arial" w:hAnsi="Arial"/>
                <w:b w:val="0"/>
                <w:i w:val="0"/>
                <w:sz w:val="19"/>
              </w:rPr>
            </w:r>
          </w:p>
        </w:tc>
      </w:tr>
      <w:tr>
        <w:tc>
          <w:tcPr>
            <w:tcW w:type="dxa" w:w="1247"/>
          </w:tcPr>
          <w:p>
            <w:pPr>
              <w:spacing w:after="40"/>
            </w:pPr>
            <w:r>
              <w:rPr>
                <w:rFonts w:ascii="Arial" w:hAnsi="Arial"/>
                <w:b w:val="0"/>
                <w:i w:val="0"/>
                <w:sz w:val="19"/>
              </w:rPr>
              <w:t>2731</w:t>
            </w:r>
          </w:p>
        </w:tc>
        <w:tc>
          <w:tcPr>
            <w:tcW w:type="dxa" w:w="4649"/>
          </w:tcPr>
          <w:p>
            <w:pPr>
              <w:spacing w:after="40"/>
            </w:pPr>
            <w:r>
              <w:rPr>
                <w:rFonts w:ascii="Arial" w:hAnsi="Arial"/>
                <w:b w:val="0"/>
                <w:i w:val="0"/>
                <w:sz w:val="19"/>
              </w:rPr>
              <w:t>Avräkning lagstadgade sociala avgifter</w:t>
            </w:r>
          </w:p>
        </w:tc>
        <w:tc>
          <w:tcPr>
            <w:tcW w:type="dxa" w:w="1871"/>
          </w:tcPr>
          <w:p>
            <w:pPr>
              <w:spacing w:after="40"/>
            </w:pPr>
            <w:r>
              <w:rPr>
                <w:rFonts w:ascii="Arial" w:hAnsi="Arial"/>
                <w:b w:val="0"/>
                <w:i w:val="0"/>
                <w:sz w:val="19"/>
              </w:rPr>
            </w:r>
          </w:p>
        </w:tc>
        <w:tc>
          <w:tcPr>
            <w:tcW w:type="dxa" w:w="1871"/>
          </w:tcPr>
          <w:p>
            <w:pPr>
              <w:spacing w:after="40"/>
            </w:pPr>
            <w:r>
              <w:rPr>
                <w:rFonts w:ascii="Arial" w:hAnsi="Arial"/>
                <w:b w:val="0"/>
                <w:i w:val="0"/>
                <w:sz w:val="19"/>
              </w:rPr>
              <w:t>46 754,31</w:t>
            </w:r>
          </w:p>
        </w:tc>
      </w:tr>
    </w:tbl>
    <w:p>
      <w:pPr>
        <w:pStyle w:val="Heading1"/>
        <w:spacing w:before="260" w:after="120"/>
      </w:pPr>
      <w:r>
        <w:t>Verifikat D – Lön april 2026 (rättelse)</w:t>
      </w:r>
    </w:p>
    <w:tbl>
      <w:tblPr>
        <w:tblStyle w:val="TableGrid"/>
        <w:tblW w:type="auto" w:w="0"/>
        <w:jc w:val="center"/>
        <w:tblLayout w:type="fixed"/>
        <w:tblLook w:firstColumn="1" w:firstRow="1" w:lastColumn="0" w:lastRow="0" w:noHBand="0" w:noVBand="1" w:val="04A0"/>
      </w:tblPr>
      <w:tblGrid>
        <w:gridCol w:w="2409"/>
        <w:gridCol w:w="2409"/>
        <w:gridCol w:w="2409"/>
        <w:gridCol w:w="2409"/>
      </w:tblGrid>
      <w:tr>
        <w:tc>
          <w:tcPr>
            <w:tcW w:type="dxa" w:w="1247"/>
            <w:shd w:val="clear" w:fill="1F4E78"/>
          </w:tcPr>
          <w:p>
            <w:pPr>
              <w:spacing w:after="40"/>
            </w:pPr>
            <w:r>
              <w:rPr>
                <w:rFonts w:ascii="Arial" w:hAnsi="Arial"/>
                <w:b/>
                <w:i w:val="0"/>
                <w:color w:val="FFFFFF"/>
                <w:sz w:val="19"/>
              </w:rPr>
              <w:t>Konto</w:t>
            </w:r>
          </w:p>
        </w:tc>
        <w:tc>
          <w:tcPr>
            <w:tcW w:type="dxa" w:w="4649"/>
            <w:shd w:val="clear" w:fill="1F4E78"/>
          </w:tcPr>
          <w:p>
            <w:pPr>
              <w:spacing w:after="40"/>
            </w:pPr>
            <w:r>
              <w:rPr>
                <w:rFonts w:ascii="Arial" w:hAnsi="Arial"/>
                <w:b/>
                <w:i w:val="0"/>
                <w:color w:val="FFFFFF"/>
                <w:sz w:val="19"/>
              </w:rPr>
              <w:t>Beskrivning</w:t>
            </w:r>
          </w:p>
        </w:tc>
        <w:tc>
          <w:tcPr>
            <w:tcW w:type="dxa" w:w="1871"/>
            <w:shd w:val="clear" w:fill="1F4E78"/>
          </w:tcPr>
          <w:p>
            <w:pPr>
              <w:spacing w:after="40"/>
            </w:pPr>
            <w:r>
              <w:rPr>
                <w:rFonts w:ascii="Arial" w:hAnsi="Arial"/>
                <w:b/>
                <w:i w:val="0"/>
                <w:color w:val="FFFFFF"/>
                <w:sz w:val="19"/>
              </w:rPr>
              <w:t>Debet</w:t>
            </w:r>
          </w:p>
        </w:tc>
        <w:tc>
          <w:tcPr>
            <w:tcW w:type="dxa" w:w="1871"/>
            <w:shd w:val="clear" w:fill="1F4E78"/>
          </w:tcPr>
          <w:p>
            <w:pPr>
              <w:spacing w:after="40"/>
            </w:pPr>
            <w:r>
              <w:rPr>
                <w:rFonts w:ascii="Arial" w:hAnsi="Arial"/>
                <w:b/>
                <w:i w:val="0"/>
                <w:color w:val="FFFFFF"/>
                <w:sz w:val="19"/>
              </w:rPr>
              <w:t>Kredit</w:t>
            </w:r>
          </w:p>
        </w:tc>
      </w:tr>
      <w:tr>
        <w:tc>
          <w:tcPr>
            <w:tcW w:type="dxa" w:w="1247"/>
          </w:tcPr>
          <w:p>
            <w:pPr>
              <w:spacing w:after="40"/>
            </w:pPr>
            <w:r>
              <w:rPr>
                <w:rFonts w:ascii="Arial" w:hAnsi="Arial"/>
                <w:b w:val="0"/>
                <w:i w:val="0"/>
                <w:sz w:val="19"/>
              </w:rPr>
              <w:t>7210</w:t>
            </w:r>
          </w:p>
        </w:tc>
        <w:tc>
          <w:tcPr>
            <w:tcW w:type="dxa" w:w="4649"/>
          </w:tcPr>
          <w:p>
            <w:pPr>
              <w:spacing w:after="40"/>
            </w:pPr>
            <w:r>
              <w:rPr>
                <w:rFonts w:ascii="Arial" w:hAnsi="Arial"/>
                <w:b w:val="0"/>
                <w:i w:val="0"/>
                <w:sz w:val="19"/>
              </w:rPr>
              <w:t>Löner tjänstemän, brutto</w:t>
            </w:r>
          </w:p>
        </w:tc>
        <w:tc>
          <w:tcPr>
            <w:tcW w:type="dxa" w:w="1871"/>
          </w:tcPr>
          <w:p>
            <w:pPr>
              <w:spacing w:after="40"/>
            </w:pPr>
            <w:r>
              <w:rPr>
                <w:rFonts w:ascii="Arial" w:hAnsi="Arial"/>
                <w:b w:val="0"/>
                <w:i w:val="0"/>
                <w:sz w:val="19"/>
              </w:rPr>
              <w:t>257 142,86</w:t>
            </w:r>
          </w:p>
        </w:tc>
        <w:tc>
          <w:tcPr>
            <w:tcW w:type="dxa" w:w="1871"/>
          </w:tcPr>
          <w:p>
            <w:pPr>
              <w:spacing w:after="40"/>
            </w:pPr>
            <w:r>
              <w:rPr>
                <w:rFonts w:ascii="Arial" w:hAnsi="Arial"/>
                <w:b w:val="0"/>
                <w:i w:val="0"/>
                <w:sz w:val="19"/>
              </w:rPr>
            </w:r>
          </w:p>
        </w:tc>
      </w:tr>
      <w:tr>
        <w:tc>
          <w:tcPr>
            <w:tcW w:type="dxa" w:w="1247"/>
          </w:tcPr>
          <w:p>
            <w:pPr>
              <w:spacing w:after="40"/>
            </w:pPr>
            <w:r>
              <w:rPr>
                <w:rFonts w:ascii="Arial" w:hAnsi="Arial"/>
                <w:b w:val="0"/>
                <w:i w:val="0"/>
                <w:sz w:val="19"/>
              </w:rPr>
              <w:t>2710</w:t>
            </w:r>
          </w:p>
        </w:tc>
        <w:tc>
          <w:tcPr>
            <w:tcW w:type="dxa" w:w="4649"/>
          </w:tcPr>
          <w:p>
            <w:pPr>
              <w:spacing w:after="40"/>
            </w:pPr>
            <w:r>
              <w:rPr>
                <w:rFonts w:ascii="Arial" w:hAnsi="Arial"/>
                <w:b w:val="0"/>
                <w:i w:val="0"/>
                <w:sz w:val="19"/>
              </w:rPr>
              <w:t>Personalskatt</w:t>
            </w:r>
          </w:p>
        </w:tc>
        <w:tc>
          <w:tcPr>
            <w:tcW w:type="dxa" w:w="1871"/>
          </w:tcPr>
          <w:p>
            <w:pPr>
              <w:spacing w:after="40"/>
            </w:pPr>
            <w:r>
              <w:rPr>
                <w:rFonts w:ascii="Arial" w:hAnsi="Arial"/>
                <w:b w:val="0"/>
                <w:i w:val="0"/>
                <w:sz w:val="19"/>
              </w:rPr>
            </w:r>
          </w:p>
        </w:tc>
        <w:tc>
          <w:tcPr>
            <w:tcW w:type="dxa" w:w="1871"/>
          </w:tcPr>
          <w:p>
            <w:pPr>
              <w:spacing w:after="40"/>
            </w:pPr>
            <w:r>
              <w:rPr>
                <w:rFonts w:ascii="Arial" w:hAnsi="Arial"/>
                <w:b w:val="0"/>
                <w:i w:val="0"/>
                <w:sz w:val="19"/>
              </w:rPr>
              <w:t>77 142,86</w:t>
            </w:r>
          </w:p>
        </w:tc>
      </w:tr>
      <w:tr>
        <w:tc>
          <w:tcPr>
            <w:tcW w:type="dxa" w:w="1247"/>
          </w:tcPr>
          <w:p>
            <w:pPr>
              <w:spacing w:after="40"/>
            </w:pPr>
            <w:r>
              <w:rPr>
                <w:rFonts w:ascii="Arial" w:hAnsi="Arial"/>
                <w:b w:val="0"/>
                <w:i w:val="0"/>
                <w:sz w:val="19"/>
              </w:rPr>
              <w:t>2893</w:t>
            </w:r>
          </w:p>
        </w:tc>
        <w:tc>
          <w:tcPr>
            <w:tcW w:type="dxa" w:w="4649"/>
          </w:tcPr>
          <w:p>
            <w:pPr>
              <w:spacing w:after="40"/>
            </w:pPr>
            <w:r>
              <w:rPr>
                <w:rFonts w:ascii="Arial" w:hAnsi="Arial"/>
                <w:b w:val="0"/>
                <w:i w:val="0"/>
                <w:sz w:val="19"/>
              </w:rPr>
              <w:t>Nettolön, kvittas mot redan utbetalda belopp</w:t>
            </w:r>
          </w:p>
        </w:tc>
        <w:tc>
          <w:tcPr>
            <w:tcW w:type="dxa" w:w="1871"/>
          </w:tcPr>
          <w:p>
            <w:pPr>
              <w:spacing w:after="40"/>
            </w:pPr>
            <w:r>
              <w:rPr>
                <w:rFonts w:ascii="Arial" w:hAnsi="Arial"/>
                <w:b w:val="0"/>
                <w:i w:val="0"/>
                <w:sz w:val="19"/>
              </w:rPr>
            </w:r>
          </w:p>
        </w:tc>
        <w:tc>
          <w:tcPr>
            <w:tcW w:type="dxa" w:w="1871"/>
          </w:tcPr>
          <w:p>
            <w:pPr>
              <w:spacing w:after="40"/>
            </w:pPr>
            <w:r>
              <w:rPr>
                <w:rFonts w:ascii="Arial" w:hAnsi="Arial"/>
                <w:b w:val="0"/>
                <w:i w:val="0"/>
                <w:sz w:val="19"/>
              </w:rPr>
              <w:t>180 000,00</w:t>
            </w:r>
          </w:p>
        </w:tc>
      </w:tr>
      <w:tr>
        <w:tc>
          <w:tcPr>
            <w:tcW w:type="dxa" w:w="1247"/>
          </w:tcPr>
          <w:p>
            <w:pPr>
              <w:spacing w:after="40"/>
            </w:pPr>
            <w:r>
              <w:rPr>
                <w:rFonts w:ascii="Arial" w:hAnsi="Arial"/>
                <w:b w:val="0"/>
                <w:i w:val="0"/>
                <w:sz w:val="19"/>
              </w:rPr>
              <w:t>7510</w:t>
            </w:r>
          </w:p>
        </w:tc>
        <w:tc>
          <w:tcPr>
            <w:tcW w:type="dxa" w:w="4649"/>
          </w:tcPr>
          <w:p>
            <w:pPr>
              <w:spacing w:after="40"/>
            </w:pPr>
            <w:r>
              <w:rPr>
                <w:rFonts w:ascii="Arial" w:hAnsi="Arial"/>
                <w:b w:val="0"/>
                <w:i w:val="0"/>
                <w:sz w:val="19"/>
              </w:rPr>
              <w:t>Arbetsgivaravgifter 31,42 %</w:t>
            </w:r>
          </w:p>
        </w:tc>
        <w:tc>
          <w:tcPr>
            <w:tcW w:type="dxa" w:w="1871"/>
          </w:tcPr>
          <w:p>
            <w:pPr>
              <w:spacing w:after="40"/>
            </w:pPr>
            <w:r>
              <w:rPr>
                <w:rFonts w:ascii="Arial" w:hAnsi="Arial"/>
                <w:b w:val="0"/>
                <w:i w:val="0"/>
                <w:sz w:val="19"/>
              </w:rPr>
              <w:t>80 794,29</w:t>
            </w:r>
          </w:p>
        </w:tc>
        <w:tc>
          <w:tcPr>
            <w:tcW w:type="dxa" w:w="1871"/>
          </w:tcPr>
          <w:p>
            <w:pPr>
              <w:spacing w:after="40"/>
            </w:pPr>
            <w:r>
              <w:rPr>
                <w:rFonts w:ascii="Arial" w:hAnsi="Arial"/>
                <w:b w:val="0"/>
                <w:i w:val="0"/>
                <w:sz w:val="19"/>
              </w:rPr>
            </w:r>
          </w:p>
        </w:tc>
      </w:tr>
      <w:tr>
        <w:tc>
          <w:tcPr>
            <w:tcW w:type="dxa" w:w="1247"/>
          </w:tcPr>
          <w:p>
            <w:pPr>
              <w:spacing w:after="40"/>
            </w:pPr>
            <w:r>
              <w:rPr>
                <w:rFonts w:ascii="Arial" w:hAnsi="Arial"/>
                <w:b w:val="0"/>
                <w:i w:val="0"/>
                <w:sz w:val="19"/>
              </w:rPr>
              <w:t>2731</w:t>
            </w:r>
          </w:p>
        </w:tc>
        <w:tc>
          <w:tcPr>
            <w:tcW w:type="dxa" w:w="4649"/>
          </w:tcPr>
          <w:p>
            <w:pPr>
              <w:spacing w:after="40"/>
            </w:pPr>
            <w:r>
              <w:rPr>
                <w:rFonts w:ascii="Arial" w:hAnsi="Arial"/>
                <w:b w:val="0"/>
                <w:i w:val="0"/>
                <w:sz w:val="19"/>
              </w:rPr>
              <w:t>Avräkning lagstadgade sociala avgifter</w:t>
            </w:r>
          </w:p>
        </w:tc>
        <w:tc>
          <w:tcPr>
            <w:tcW w:type="dxa" w:w="1871"/>
          </w:tcPr>
          <w:p>
            <w:pPr>
              <w:spacing w:after="40"/>
            </w:pPr>
            <w:r>
              <w:rPr>
                <w:rFonts w:ascii="Arial" w:hAnsi="Arial"/>
                <w:b w:val="0"/>
                <w:i w:val="0"/>
                <w:sz w:val="19"/>
              </w:rPr>
            </w:r>
          </w:p>
        </w:tc>
        <w:tc>
          <w:tcPr>
            <w:tcW w:type="dxa" w:w="1871"/>
          </w:tcPr>
          <w:p>
            <w:pPr>
              <w:spacing w:after="40"/>
            </w:pPr>
            <w:r>
              <w:rPr>
                <w:rFonts w:ascii="Arial" w:hAnsi="Arial"/>
                <w:b w:val="0"/>
                <w:i w:val="0"/>
                <w:sz w:val="19"/>
              </w:rPr>
              <w:t>80 794,29</w:t>
            </w:r>
          </w:p>
        </w:tc>
      </w:tr>
    </w:tbl>
    <w:p>
      <w:pPr>
        <w:pStyle w:val="Heading1"/>
        <w:spacing w:before="260" w:after="120"/>
      </w:pPr>
      <w:r>
        <w:t>Verifikat E – Inbetalning till Skatteverket (vid betalning)</w:t>
      </w:r>
    </w:p>
    <w:tbl>
      <w:tblPr>
        <w:tblStyle w:val="TableGrid"/>
        <w:tblW w:type="auto" w:w="0"/>
        <w:jc w:val="center"/>
        <w:tblLayout w:type="fixed"/>
        <w:tblLook w:firstColumn="1" w:firstRow="1" w:lastColumn="0" w:lastRow="0" w:noHBand="0" w:noVBand="1" w:val="04A0"/>
      </w:tblPr>
      <w:tblGrid>
        <w:gridCol w:w="2409"/>
        <w:gridCol w:w="2409"/>
        <w:gridCol w:w="2409"/>
        <w:gridCol w:w="2409"/>
      </w:tblGrid>
      <w:tr>
        <w:tc>
          <w:tcPr>
            <w:tcW w:type="dxa" w:w="1247"/>
            <w:shd w:val="clear" w:fill="1F4E78"/>
          </w:tcPr>
          <w:p>
            <w:pPr>
              <w:spacing w:after="40"/>
            </w:pPr>
            <w:r>
              <w:rPr>
                <w:rFonts w:ascii="Arial" w:hAnsi="Arial"/>
                <w:b/>
                <w:i w:val="0"/>
                <w:color w:val="FFFFFF"/>
                <w:sz w:val="19"/>
              </w:rPr>
              <w:t>Konto</w:t>
            </w:r>
          </w:p>
        </w:tc>
        <w:tc>
          <w:tcPr>
            <w:tcW w:type="dxa" w:w="4649"/>
            <w:shd w:val="clear" w:fill="1F4E78"/>
          </w:tcPr>
          <w:p>
            <w:pPr>
              <w:spacing w:after="40"/>
            </w:pPr>
            <w:r>
              <w:rPr>
                <w:rFonts w:ascii="Arial" w:hAnsi="Arial"/>
                <w:b/>
                <w:i w:val="0"/>
                <w:color w:val="FFFFFF"/>
                <w:sz w:val="19"/>
              </w:rPr>
              <w:t>Beskrivning</w:t>
            </w:r>
          </w:p>
        </w:tc>
        <w:tc>
          <w:tcPr>
            <w:tcW w:type="dxa" w:w="1871"/>
            <w:shd w:val="clear" w:fill="1F4E78"/>
          </w:tcPr>
          <w:p>
            <w:pPr>
              <w:spacing w:after="40"/>
            </w:pPr>
            <w:r>
              <w:rPr>
                <w:rFonts w:ascii="Arial" w:hAnsi="Arial"/>
                <w:b/>
                <w:i w:val="0"/>
                <w:color w:val="FFFFFF"/>
                <w:sz w:val="19"/>
              </w:rPr>
              <w:t>Debet</w:t>
            </w:r>
          </w:p>
        </w:tc>
        <w:tc>
          <w:tcPr>
            <w:tcW w:type="dxa" w:w="1871"/>
            <w:shd w:val="clear" w:fill="1F4E78"/>
          </w:tcPr>
          <w:p>
            <w:pPr>
              <w:spacing w:after="40"/>
            </w:pPr>
            <w:r>
              <w:rPr>
                <w:rFonts w:ascii="Arial" w:hAnsi="Arial"/>
                <w:b/>
                <w:i w:val="0"/>
                <w:color w:val="FFFFFF"/>
                <w:sz w:val="19"/>
              </w:rPr>
              <w:t>Kredit</w:t>
            </w:r>
          </w:p>
        </w:tc>
      </w:tr>
      <w:tr>
        <w:tc>
          <w:tcPr>
            <w:tcW w:type="dxa" w:w="1247"/>
          </w:tcPr>
          <w:p>
            <w:pPr>
              <w:spacing w:after="40"/>
            </w:pPr>
            <w:r>
              <w:rPr>
                <w:rFonts w:ascii="Arial" w:hAnsi="Arial"/>
                <w:b w:val="0"/>
                <w:i w:val="0"/>
                <w:sz w:val="19"/>
              </w:rPr>
              <w:t>2710</w:t>
            </w:r>
          </w:p>
        </w:tc>
        <w:tc>
          <w:tcPr>
            <w:tcW w:type="dxa" w:w="4649"/>
          </w:tcPr>
          <w:p>
            <w:pPr>
              <w:spacing w:after="40"/>
            </w:pPr>
            <w:r>
              <w:rPr>
                <w:rFonts w:ascii="Arial" w:hAnsi="Arial"/>
                <w:b w:val="0"/>
                <w:i w:val="0"/>
                <w:sz w:val="19"/>
              </w:rPr>
              <w:t>Preliminärskatt mars + april</w:t>
            </w:r>
          </w:p>
        </w:tc>
        <w:tc>
          <w:tcPr>
            <w:tcW w:type="dxa" w:w="1871"/>
          </w:tcPr>
          <w:p>
            <w:pPr>
              <w:spacing w:after="40"/>
            </w:pPr>
            <w:r>
              <w:rPr>
                <w:rFonts w:ascii="Arial" w:hAnsi="Arial"/>
                <w:b w:val="0"/>
                <w:i w:val="0"/>
                <w:sz w:val="19"/>
              </w:rPr>
              <w:t>121 784,15</w:t>
            </w:r>
          </w:p>
        </w:tc>
        <w:tc>
          <w:tcPr>
            <w:tcW w:type="dxa" w:w="1871"/>
          </w:tcPr>
          <w:p>
            <w:pPr>
              <w:spacing w:after="40"/>
            </w:pPr>
            <w:r>
              <w:rPr>
                <w:rFonts w:ascii="Arial" w:hAnsi="Arial"/>
                <w:b w:val="0"/>
                <w:i w:val="0"/>
                <w:sz w:val="19"/>
              </w:rPr>
            </w:r>
          </w:p>
        </w:tc>
      </w:tr>
      <w:tr>
        <w:tc>
          <w:tcPr>
            <w:tcW w:type="dxa" w:w="1247"/>
          </w:tcPr>
          <w:p>
            <w:pPr>
              <w:spacing w:after="40"/>
            </w:pPr>
            <w:r>
              <w:rPr>
                <w:rFonts w:ascii="Arial" w:hAnsi="Arial"/>
                <w:b w:val="0"/>
                <w:i w:val="0"/>
                <w:sz w:val="19"/>
              </w:rPr>
              <w:t>2731</w:t>
            </w:r>
          </w:p>
        </w:tc>
        <w:tc>
          <w:tcPr>
            <w:tcW w:type="dxa" w:w="4649"/>
          </w:tcPr>
          <w:p>
            <w:pPr>
              <w:spacing w:after="40"/>
            </w:pPr>
            <w:r>
              <w:rPr>
                <w:rFonts w:ascii="Arial" w:hAnsi="Arial"/>
                <w:b w:val="0"/>
                <w:i w:val="0"/>
                <w:sz w:val="19"/>
              </w:rPr>
              <w:t>Arbetsgivaravgifter mars + april</w:t>
            </w:r>
          </w:p>
        </w:tc>
        <w:tc>
          <w:tcPr>
            <w:tcW w:type="dxa" w:w="1871"/>
          </w:tcPr>
          <w:p>
            <w:pPr>
              <w:spacing w:after="40"/>
            </w:pPr>
            <w:r>
              <w:rPr>
                <w:rFonts w:ascii="Arial" w:hAnsi="Arial"/>
                <w:b w:val="0"/>
                <w:i w:val="0"/>
                <w:sz w:val="19"/>
              </w:rPr>
              <w:t>127 548,60</w:t>
            </w:r>
          </w:p>
        </w:tc>
        <w:tc>
          <w:tcPr>
            <w:tcW w:type="dxa" w:w="1871"/>
          </w:tcPr>
          <w:p>
            <w:pPr>
              <w:spacing w:after="40"/>
            </w:pPr>
            <w:r>
              <w:rPr>
                <w:rFonts w:ascii="Arial" w:hAnsi="Arial"/>
                <w:b w:val="0"/>
                <w:i w:val="0"/>
                <w:sz w:val="19"/>
              </w:rPr>
            </w:r>
          </w:p>
        </w:tc>
      </w:tr>
      <w:tr>
        <w:tc>
          <w:tcPr>
            <w:tcW w:type="dxa" w:w="1247"/>
          </w:tcPr>
          <w:p>
            <w:pPr>
              <w:spacing w:after="40"/>
            </w:pPr>
            <w:r>
              <w:rPr>
                <w:rFonts w:ascii="Arial" w:hAnsi="Arial"/>
                <w:b w:val="0"/>
                <w:i w:val="0"/>
                <w:sz w:val="19"/>
              </w:rPr>
              <w:t>1930</w:t>
            </w:r>
          </w:p>
        </w:tc>
        <w:tc>
          <w:tcPr>
            <w:tcW w:type="dxa" w:w="4649"/>
          </w:tcPr>
          <w:p>
            <w:pPr>
              <w:spacing w:after="40"/>
            </w:pPr>
            <w:r>
              <w:rPr>
                <w:rFonts w:ascii="Arial" w:hAnsi="Arial"/>
                <w:b w:val="0"/>
                <w:i w:val="0"/>
                <w:sz w:val="19"/>
              </w:rPr>
              <w:t>Bank (bg 5050-1055, OCR via skattekontot)</w:t>
            </w:r>
          </w:p>
        </w:tc>
        <w:tc>
          <w:tcPr>
            <w:tcW w:type="dxa" w:w="1871"/>
          </w:tcPr>
          <w:p>
            <w:pPr>
              <w:spacing w:after="40"/>
            </w:pPr>
            <w:r>
              <w:rPr>
                <w:rFonts w:ascii="Arial" w:hAnsi="Arial"/>
                <w:b w:val="0"/>
                <w:i w:val="0"/>
                <w:sz w:val="19"/>
              </w:rPr>
            </w:r>
          </w:p>
        </w:tc>
        <w:tc>
          <w:tcPr>
            <w:tcW w:type="dxa" w:w="1871"/>
          </w:tcPr>
          <w:p>
            <w:pPr>
              <w:spacing w:after="40"/>
            </w:pPr>
            <w:r>
              <w:rPr>
                <w:rFonts w:ascii="Arial" w:hAnsi="Arial"/>
                <w:b w:val="0"/>
                <w:i w:val="0"/>
                <w:sz w:val="19"/>
              </w:rPr>
              <w:t>249 332,75</w:t>
            </w:r>
          </w:p>
        </w:tc>
      </w:tr>
    </w:tbl>
    <w:p>
      <w:pPr>
        <w:spacing w:before="80" w:after="120"/>
      </w:pPr>
      <w:r>
        <w:rPr>
          <w:b w:val="0"/>
          <w:i/>
        </w:rPr>
        <w:t>Bokförs via 1630 Skattekonto om bolaget använder det. Kostnadsränta och eventuell förseningsavgift bokförs på 8423 (ej avdragsgill).</w:t>
      </w:r>
    </w:p>
    <w:p>
      <w:pPr>
        <w:pStyle w:val="Heading1"/>
        <w:spacing w:before="260" w:after="120"/>
      </w:pPr>
      <w:r>
        <w:t>Verifikat F – Flygresa Thai Airways (kontrollpunkt)</w:t>
      </w:r>
    </w:p>
    <w:tbl>
      <w:tblPr>
        <w:tblStyle w:val="TableGrid"/>
        <w:tblW w:type="auto" w:w="0"/>
        <w:jc w:val="center"/>
        <w:tblLayout w:type="fixed"/>
        <w:tblLook w:firstColumn="1" w:firstRow="1" w:lastColumn="0" w:lastRow="0" w:noHBand="0" w:noVBand="1" w:val="04A0"/>
      </w:tblPr>
      <w:tblGrid>
        <w:gridCol w:w="2409"/>
        <w:gridCol w:w="2409"/>
        <w:gridCol w:w="2409"/>
        <w:gridCol w:w="2409"/>
      </w:tblGrid>
      <w:tr>
        <w:tc>
          <w:tcPr>
            <w:tcW w:type="dxa" w:w="1247"/>
            <w:shd w:val="clear" w:fill="1F4E78"/>
          </w:tcPr>
          <w:p>
            <w:pPr>
              <w:spacing w:after="40"/>
            </w:pPr>
            <w:r>
              <w:rPr>
                <w:rFonts w:ascii="Arial" w:hAnsi="Arial"/>
                <w:b/>
                <w:i w:val="0"/>
                <w:color w:val="FFFFFF"/>
                <w:sz w:val="19"/>
              </w:rPr>
              <w:t>Konto</w:t>
            </w:r>
          </w:p>
        </w:tc>
        <w:tc>
          <w:tcPr>
            <w:tcW w:type="dxa" w:w="4649"/>
            <w:shd w:val="clear" w:fill="1F4E78"/>
          </w:tcPr>
          <w:p>
            <w:pPr>
              <w:spacing w:after="40"/>
            </w:pPr>
            <w:r>
              <w:rPr>
                <w:rFonts w:ascii="Arial" w:hAnsi="Arial"/>
                <w:b/>
                <w:i w:val="0"/>
                <w:color w:val="FFFFFF"/>
                <w:sz w:val="19"/>
              </w:rPr>
              <w:t>Beskrivning</w:t>
            </w:r>
          </w:p>
        </w:tc>
        <w:tc>
          <w:tcPr>
            <w:tcW w:type="dxa" w:w="1871"/>
            <w:shd w:val="clear" w:fill="1F4E78"/>
          </w:tcPr>
          <w:p>
            <w:pPr>
              <w:spacing w:after="40"/>
            </w:pPr>
            <w:r>
              <w:rPr>
                <w:rFonts w:ascii="Arial" w:hAnsi="Arial"/>
                <w:b/>
                <w:i w:val="0"/>
                <w:color w:val="FFFFFF"/>
                <w:sz w:val="19"/>
              </w:rPr>
              <w:t>Debet</w:t>
            </w:r>
          </w:p>
        </w:tc>
        <w:tc>
          <w:tcPr>
            <w:tcW w:type="dxa" w:w="1871"/>
            <w:shd w:val="clear" w:fill="1F4E78"/>
          </w:tcPr>
          <w:p>
            <w:pPr>
              <w:spacing w:after="40"/>
            </w:pPr>
            <w:r>
              <w:rPr>
                <w:rFonts w:ascii="Arial" w:hAnsi="Arial"/>
                <w:b/>
                <w:i w:val="0"/>
                <w:color w:val="FFFFFF"/>
                <w:sz w:val="19"/>
              </w:rPr>
              <w:t>Kredit</w:t>
            </w:r>
          </w:p>
        </w:tc>
      </w:tr>
      <w:tr>
        <w:tc>
          <w:tcPr>
            <w:tcW w:type="dxa" w:w="1247"/>
          </w:tcPr>
          <w:p>
            <w:pPr>
              <w:spacing w:after="40"/>
            </w:pPr>
            <w:r>
              <w:rPr>
                <w:rFonts w:ascii="Arial" w:hAnsi="Arial"/>
                <w:b w:val="0"/>
                <w:i w:val="0"/>
                <w:sz w:val="19"/>
              </w:rPr>
              <w:t>5810</w:t>
            </w:r>
          </w:p>
        </w:tc>
        <w:tc>
          <w:tcPr>
            <w:tcW w:type="dxa" w:w="4649"/>
          </w:tcPr>
          <w:p>
            <w:pPr>
              <w:spacing w:after="40"/>
            </w:pPr>
            <w:r>
              <w:rPr>
                <w:rFonts w:ascii="Arial" w:hAnsi="Arial"/>
                <w:b w:val="0"/>
                <w:i w:val="0"/>
                <w:sz w:val="19"/>
              </w:rPr>
              <w:t>Resekostnader, flyg ARN–BKK (kvitto nr 37)</w:t>
            </w:r>
          </w:p>
        </w:tc>
        <w:tc>
          <w:tcPr>
            <w:tcW w:type="dxa" w:w="1871"/>
          </w:tcPr>
          <w:p>
            <w:pPr>
              <w:spacing w:after="40"/>
            </w:pPr>
            <w:r>
              <w:rPr>
                <w:rFonts w:ascii="Arial" w:hAnsi="Arial"/>
                <w:b w:val="0"/>
                <w:i w:val="0"/>
                <w:sz w:val="19"/>
              </w:rPr>
              <w:t>19 454,79</w:t>
            </w:r>
          </w:p>
        </w:tc>
        <w:tc>
          <w:tcPr>
            <w:tcW w:type="dxa" w:w="1871"/>
          </w:tcPr>
          <w:p>
            <w:pPr>
              <w:spacing w:after="40"/>
            </w:pPr>
            <w:r>
              <w:rPr>
                <w:rFonts w:ascii="Arial" w:hAnsi="Arial"/>
                <w:b w:val="0"/>
                <w:i w:val="0"/>
                <w:sz w:val="19"/>
              </w:rPr>
            </w:r>
          </w:p>
        </w:tc>
      </w:tr>
      <w:tr>
        <w:tc>
          <w:tcPr>
            <w:tcW w:type="dxa" w:w="1247"/>
          </w:tcPr>
          <w:p>
            <w:pPr>
              <w:spacing w:after="40"/>
            </w:pPr>
            <w:r>
              <w:rPr>
                <w:rFonts w:ascii="Arial" w:hAnsi="Arial"/>
                <w:b w:val="0"/>
                <w:i w:val="0"/>
                <w:sz w:val="19"/>
              </w:rPr>
              <w:t>1930</w:t>
            </w:r>
          </w:p>
        </w:tc>
        <w:tc>
          <w:tcPr>
            <w:tcW w:type="dxa" w:w="4649"/>
          </w:tcPr>
          <w:p>
            <w:pPr>
              <w:spacing w:after="40"/>
            </w:pPr>
            <w:r>
              <w:rPr>
                <w:rFonts w:ascii="Arial" w:hAnsi="Arial"/>
                <w:b w:val="0"/>
                <w:i w:val="0"/>
                <w:sz w:val="19"/>
              </w:rPr>
              <w:t>Bank, betalning 2026-03-16 (19 455,00)</w:t>
            </w:r>
          </w:p>
        </w:tc>
        <w:tc>
          <w:tcPr>
            <w:tcW w:type="dxa" w:w="1871"/>
          </w:tcPr>
          <w:p>
            <w:pPr>
              <w:spacing w:after="40"/>
            </w:pPr>
            <w:r>
              <w:rPr>
                <w:rFonts w:ascii="Arial" w:hAnsi="Arial"/>
                <w:b w:val="0"/>
                <w:i w:val="0"/>
                <w:sz w:val="19"/>
              </w:rPr>
            </w:r>
          </w:p>
        </w:tc>
        <w:tc>
          <w:tcPr>
            <w:tcW w:type="dxa" w:w="1871"/>
          </w:tcPr>
          <w:p>
            <w:pPr>
              <w:spacing w:after="40"/>
            </w:pPr>
            <w:r>
              <w:rPr>
                <w:rFonts w:ascii="Arial" w:hAnsi="Arial"/>
                <w:b w:val="0"/>
                <w:i w:val="0"/>
                <w:sz w:val="19"/>
              </w:rPr>
              <w:t>19 455,00</w:t>
            </w:r>
          </w:p>
        </w:tc>
      </w:tr>
      <w:tr>
        <w:tc>
          <w:tcPr>
            <w:tcW w:type="dxa" w:w="1247"/>
          </w:tcPr>
          <w:p>
            <w:pPr>
              <w:spacing w:after="40"/>
            </w:pPr>
            <w:r>
              <w:rPr>
                <w:rFonts w:ascii="Arial" w:hAnsi="Arial"/>
                <w:b w:val="0"/>
                <w:i w:val="0"/>
                <w:sz w:val="19"/>
              </w:rPr>
              <w:t>6570</w:t>
            </w:r>
          </w:p>
        </w:tc>
        <w:tc>
          <w:tcPr>
            <w:tcW w:type="dxa" w:w="4649"/>
          </w:tcPr>
          <w:p>
            <w:pPr>
              <w:spacing w:after="40"/>
            </w:pPr>
            <w:r>
              <w:rPr>
                <w:rFonts w:ascii="Arial" w:hAnsi="Arial"/>
                <w:b w:val="0"/>
                <w:i w:val="0"/>
                <w:sz w:val="19"/>
              </w:rPr>
              <w:t>Öresavrundning</w:t>
            </w:r>
          </w:p>
        </w:tc>
        <w:tc>
          <w:tcPr>
            <w:tcW w:type="dxa" w:w="1871"/>
          </w:tcPr>
          <w:p>
            <w:pPr>
              <w:spacing w:after="40"/>
            </w:pPr>
            <w:r>
              <w:rPr>
                <w:rFonts w:ascii="Arial" w:hAnsi="Arial"/>
                <w:b w:val="0"/>
                <w:i w:val="0"/>
                <w:sz w:val="19"/>
              </w:rPr>
              <w:t>0,21</w:t>
            </w:r>
          </w:p>
        </w:tc>
        <w:tc>
          <w:tcPr>
            <w:tcW w:type="dxa" w:w="1871"/>
          </w:tcPr>
          <w:p>
            <w:pPr>
              <w:spacing w:after="40"/>
            </w:pPr>
            <w:r>
              <w:rPr>
                <w:rFonts w:ascii="Arial" w:hAnsi="Arial"/>
                <w:b w:val="0"/>
                <w:i w:val="0"/>
                <w:sz w:val="19"/>
              </w:rPr>
            </w:r>
          </w:p>
        </w:tc>
      </w:tr>
    </w:tbl>
    <w:p>
      <w:pPr>
        <w:spacing w:before="80" w:after="120"/>
      </w:pPr>
      <w:r>
        <w:rPr>
          <w:b w:val="0"/>
          <w:i/>
        </w:rPr>
        <w:t>KONTROLLPUNKT: verifiera betalningsvägen. Överföringen 19 455,00 den 16/3 ingår inte i Nordeas belopp 399 941,60 och antas därför vara betald direkt till Thai Airways från bolagets konto. Om Erik i stället betalade flyget privat och ersattes via annat konto flyttas 19 454,79 till verifikat B (kredit 2893).</w:t>
      </w:r>
    </w:p>
    <w:p>
      <w:pPr>
        <w:pStyle w:val="Heading1"/>
        <w:spacing w:before="260" w:after="120"/>
      </w:pPr>
      <w:r>
        <w:t>Avräkningskonto 2893 – kontroll efter registrering</w:t>
      </w:r>
    </w:p>
    <w:tbl>
      <w:tblPr>
        <w:tblStyle w:val="TableGrid"/>
        <w:tblW w:type="auto" w:w="0"/>
        <w:jc w:val="center"/>
        <w:tblLayout w:type="fixed"/>
        <w:tblLook w:firstColumn="1" w:firstRow="1" w:lastColumn="0" w:lastRow="0" w:noHBand="0" w:noVBand="1" w:val="04A0"/>
      </w:tblPr>
      <w:tblGrid>
        <w:gridCol w:w="3213"/>
        <w:gridCol w:w="3213"/>
        <w:gridCol w:w="3213"/>
      </w:tblGrid>
      <w:tr>
        <w:tc>
          <w:tcPr>
            <w:tcW w:type="dxa" w:w="5102"/>
            <w:shd w:val="clear" w:fill="1F4E78"/>
          </w:tcPr>
          <w:p>
            <w:pPr>
              <w:spacing w:after="40"/>
            </w:pPr>
            <w:r>
              <w:rPr>
                <w:rFonts w:ascii="Arial" w:hAnsi="Arial"/>
                <w:b/>
                <w:i w:val="0"/>
                <w:color w:val="FFFFFF"/>
                <w:sz w:val="19"/>
              </w:rPr>
            </w:r>
          </w:p>
        </w:tc>
        <w:tc>
          <w:tcPr>
            <w:tcW w:type="dxa" w:w="1984"/>
            <w:shd w:val="clear" w:fill="1F4E78"/>
          </w:tcPr>
          <w:p>
            <w:pPr>
              <w:spacing w:after="40"/>
            </w:pPr>
            <w:r>
              <w:rPr>
                <w:rFonts w:ascii="Arial" w:hAnsi="Arial"/>
                <w:b/>
                <w:i w:val="0"/>
                <w:color w:val="FFFFFF"/>
                <w:sz w:val="19"/>
              </w:rPr>
              <w:t>Debet</w:t>
            </w:r>
          </w:p>
        </w:tc>
        <w:tc>
          <w:tcPr>
            <w:tcW w:type="dxa" w:w="1984"/>
            <w:shd w:val="clear" w:fill="1F4E78"/>
          </w:tcPr>
          <w:p>
            <w:pPr>
              <w:spacing w:after="40"/>
            </w:pPr>
            <w:r>
              <w:rPr>
                <w:rFonts w:ascii="Arial" w:hAnsi="Arial"/>
                <w:b/>
                <w:i w:val="0"/>
                <w:color w:val="FFFFFF"/>
                <w:sz w:val="19"/>
              </w:rPr>
              <w:t>Kredit</w:t>
            </w:r>
          </w:p>
        </w:tc>
      </w:tr>
      <w:tr>
        <w:tc>
          <w:tcPr>
            <w:tcW w:type="dxa" w:w="5102"/>
          </w:tcPr>
          <w:p>
            <w:pPr>
              <w:spacing w:after="40"/>
            </w:pPr>
            <w:r>
              <w:rPr>
                <w:rFonts w:ascii="Arial" w:hAnsi="Arial"/>
                <w:b w:val="0"/>
                <w:i w:val="0"/>
                <w:sz w:val="19"/>
              </w:rPr>
              <w:t>Verifikat A – överföringar till Erik</w:t>
            </w:r>
          </w:p>
        </w:tc>
        <w:tc>
          <w:tcPr>
            <w:tcW w:type="dxa" w:w="1984"/>
          </w:tcPr>
          <w:p>
            <w:pPr>
              <w:spacing w:after="40"/>
            </w:pPr>
            <w:r>
              <w:rPr>
                <w:rFonts w:ascii="Arial" w:hAnsi="Arial"/>
                <w:b w:val="0"/>
                <w:i w:val="0"/>
                <w:sz w:val="19"/>
              </w:rPr>
              <w:t>399 941,60</w:t>
            </w:r>
          </w:p>
        </w:tc>
        <w:tc>
          <w:tcPr>
            <w:tcW w:type="dxa" w:w="1984"/>
          </w:tcPr>
          <w:p>
            <w:pPr>
              <w:spacing w:after="40"/>
            </w:pPr>
            <w:r>
              <w:rPr>
                <w:rFonts w:ascii="Arial" w:hAnsi="Arial"/>
                <w:b w:val="0"/>
                <w:i w:val="0"/>
                <w:sz w:val="19"/>
              </w:rPr>
            </w:r>
          </w:p>
        </w:tc>
      </w:tr>
      <w:tr>
        <w:tc>
          <w:tcPr>
            <w:tcW w:type="dxa" w:w="5102"/>
          </w:tcPr>
          <w:p>
            <w:pPr>
              <w:spacing w:after="40"/>
            </w:pPr>
            <w:r>
              <w:rPr>
                <w:rFonts w:ascii="Arial" w:hAnsi="Arial"/>
                <w:b w:val="0"/>
                <w:i w:val="0"/>
                <w:sz w:val="19"/>
              </w:rPr>
              <w:t>Verifikat B – dokumenterade utlägg</w:t>
            </w:r>
          </w:p>
        </w:tc>
        <w:tc>
          <w:tcPr>
            <w:tcW w:type="dxa" w:w="1984"/>
          </w:tcPr>
          <w:p>
            <w:pPr>
              <w:spacing w:after="40"/>
            </w:pPr>
            <w:r>
              <w:rPr>
                <w:rFonts w:ascii="Arial" w:hAnsi="Arial"/>
                <w:b w:val="0"/>
                <w:i w:val="0"/>
                <w:sz w:val="19"/>
              </w:rPr>
            </w:r>
          </w:p>
        </w:tc>
        <w:tc>
          <w:tcPr>
            <w:tcW w:type="dxa" w:w="1984"/>
          </w:tcPr>
          <w:p>
            <w:pPr>
              <w:spacing w:after="40"/>
            </w:pPr>
            <w:r>
              <w:rPr>
                <w:rFonts w:ascii="Arial" w:hAnsi="Arial"/>
                <w:b w:val="0"/>
                <w:i w:val="0"/>
                <w:sz w:val="19"/>
              </w:rPr>
              <w:t>232 299,20</w:t>
            </w:r>
          </w:p>
        </w:tc>
      </w:tr>
      <w:tr>
        <w:tc>
          <w:tcPr>
            <w:tcW w:type="dxa" w:w="5102"/>
          </w:tcPr>
          <w:p>
            <w:pPr>
              <w:spacing w:after="40"/>
            </w:pPr>
            <w:r>
              <w:rPr>
                <w:rFonts w:ascii="Arial" w:hAnsi="Arial"/>
                <w:b w:val="0"/>
                <w:i w:val="0"/>
                <w:sz w:val="19"/>
              </w:rPr>
              <w:t>Verifikat C+D – nettolön, kvittning</w:t>
            </w:r>
          </w:p>
        </w:tc>
        <w:tc>
          <w:tcPr>
            <w:tcW w:type="dxa" w:w="1984"/>
          </w:tcPr>
          <w:p>
            <w:pPr>
              <w:spacing w:after="40"/>
            </w:pPr>
            <w:r>
              <w:rPr>
                <w:rFonts w:ascii="Arial" w:hAnsi="Arial"/>
                <w:b w:val="0"/>
                <w:i w:val="0"/>
                <w:sz w:val="19"/>
              </w:rPr>
            </w:r>
          </w:p>
        </w:tc>
        <w:tc>
          <w:tcPr>
            <w:tcW w:type="dxa" w:w="1984"/>
          </w:tcPr>
          <w:p>
            <w:pPr>
              <w:spacing w:after="40"/>
            </w:pPr>
            <w:r>
              <w:rPr>
                <w:rFonts w:ascii="Arial" w:hAnsi="Arial"/>
                <w:b w:val="0"/>
                <w:i w:val="0"/>
                <w:sz w:val="19"/>
              </w:rPr>
              <w:t>284 163,00</w:t>
            </w:r>
          </w:p>
        </w:tc>
      </w:tr>
      <w:tr>
        <w:tc>
          <w:tcPr>
            <w:tcW w:type="dxa" w:w="5102"/>
          </w:tcPr>
          <w:p>
            <w:pPr>
              <w:spacing w:after="40"/>
            </w:pPr>
            <w:r>
              <w:rPr>
                <w:rFonts w:ascii="Arial" w:hAnsi="Arial"/>
                <w:b/>
                <w:i w:val="0"/>
                <w:sz w:val="19"/>
              </w:rPr>
              <w:t>Saldo: bolagets skuld till Erik Svensson</w:t>
            </w:r>
          </w:p>
        </w:tc>
        <w:tc>
          <w:tcPr>
            <w:tcW w:type="dxa" w:w="1984"/>
          </w:tcPr>
          <w:p>
            <w:pPr>
              <w:spacing w:after="40"/>
            </w:pPr>
            <w:r>
              <w:rPr>
                <w:rFonts w:ascii="Arial" w:hAnsi="Arial"/>
                <w:b/>
                <w:i w:val="0"/>
                <w:sz w:val="19"/>
              </w:rPr>
            </w:r>
          </w:p>
        </w:tc>
        <w:tc>
          <w:tcPr>
            <w:tcW w:type="dxa" w:w="1984"/>
          </w:tcPr>
          <w:p>
            <w:pPr>
              <w:spacing w:after="40"/>
            </w:pPr>
            <w:r>
              <w:rPr>
                <w:rFonts w:ascii="Arial" w:hAnsi="Arial"/>
                <w:b/>
                <w:i w:val="0"/>
                <w:sz w:val="19"/>
              </w:rPr>
              <w:t>116 520,60</w:t>
            </w:r>
          </w:p>
        </w:tc>
      </w:tr>
    </w:tbl>
    <w:p>
      <w:pPr>
        <w:spacing w:before="80" w:after="120"/>
      </w:pPr>
      <w:r>
        <w:rPr>
          <w:b w:val="0"/>
          <w:i w:val="0"/>
        </w:rPr>
        <w:t>Skulden om 116 520,60 SEK avser utlägg som ännu inte ersatts (huvudsakligen kvitton daterade efter 14 april). Den kan regleras till Erik skattefritt som utläggsersättning – inga ytterligare löneuttag behövs för detta. Om flyget visar sig vara Eriks utlägg är skulden i stället 135 975,39. Godkänns UTRED-poster efter verifiering ökar skulden i motsvarande mån.</w:t>
      </w:r>
    </w:p>
    <w:p>
      <w:pPr>
        <w:pStyle w:val="Heading1"/>
        <w:spacing w:before="260" w:after="120"/>
      </w:pPr>
      <w:r>
        <w:t>Noter till redovisningskonsulten</w:t>
      </w:r>
    </w:p>
    <w:p>
      <w:pPr>
        <w:spacing w:after="80"/>
      </w:pPr>
      <w:r>
        <w:rPr>
          <w:b w:val="0"/>
          <w:i w:val="0"/>
        </w:rPr>
        <w:t>1. Moms: registerbeloppen är inklusive moms. Utländska tjänsteinköp (Anthropic, ElevenLabs, Apollo, Shopify, Resend, Coverr, Lovable, ChatGPT) hanteras med omvänd skattskyldighet (utgående 2614/2615 mot ingående 2645 – nettonoll vid full avdragsrätt). Svenska leverantörer (Loopia, 46elks, Bar Nimes, Espresso House) – ingående moms 2641 lyfts ur beloppen.</w:t>
      </w:r>
    </w:p>
    <w:p>
      <w:pPr>
        <w:spacing w:after="80"/>
      </w:pPr>
      <w:r>
        <w:rPr>
          <w:b w:val="0"/>
          <w:i w:val="0"/>
        </w:rPr>
        <w:t>2. Representation: måltidsrepresentation är inte avdragsgill sedan 2017 (därav 6072). Momsavdrag medges på underlag upp till 300 kr per person och tillfälle; deltagarförteckning och syfte ska dokumenteras per tillfälle.</w:t>
      </w:r>
    </w:p>
    <w:p>
      <w:pPr>
        <w:spacing w:after="80"/>
      </w:pPr>
      <w:r>
        <w:rPr>
          <w:b w:val="0"/>
          <w:i w:val="0"/>
        </w:rPr>
        <w:t>3. iPhone (20 634,00) understiger ett halvt prisbasbelopp och direktavdras som förbrukningsinventarie (5410); annars aktivering 1250 med avskrivning.</w:t>
      </w:r>
    </w:p>
    <w:p>
      <w:pPr>
        <w:spacing w:after="80"/>
      </w:pPr>
      <w:r>
        <w:rPr>
          <w:b w:val="0"/>
          <w:i w:val="0"/>
        </w:rPr>
        <w:t>4. Skattesatsen 30 % är schablon. Fastställ slutligt avdrag enligt Skatteverkets tabell för engångsbelopp utifrån Eriks beräknade årsinkomst innan de rättade arbetsgivardeklarationerna för mars och april lämnas.</w:t>
      </w:r>
    </w:p>
    <w:p>
      <w:pPr>
        <w:spacing w:after="80"/>
      </w:pPr>
      <w:r>
        <w:rPr>
          <w:b w:val="0"/>
          <w:i w:val="0"/>
        </w:rPr>
        <w:t>5. Rättelserna avser perioderna mars och april 2026; registreras enligt god redovisningssed med hänvisning till ursprungsperiod. Kostnadsränta löper från respektive ordinarie förfallodag.</w:t>
      </w:r>
    </w:p>
    <w:p>
      <w:pPr>
        <w:spacing w:after="80"/>
      </w:pPr>
      <w:r>
        <w:rPr>
          <w:b w:val="0"/>
          <w:i w:val="0"/>
        </w:rPr>
        <w:t>6. Poster markerade UTRED i kvittoregistret (dubblettmisstankar nr 10/14/35, odaterade nr 38/40, org-oklara nr 106–110, totalt 77 034,10) bokförs först efter verifiering mot kortutdrag, bokningsbekräftelser respektive org-klargörande.</w:t>
      </w:r>
    </w:p>
    <w:p>
      <w:pPr>
        <w:spacing w:after="80"/>
      </w:pPr>
      <w:r>
        <w:rPr>
          <w:b w:val="0"/>
          <w:i w:val="0"/>
        </w:rPr>
        <w:t>7. TAXI (1 000,00) och DOKUMENTÄR (10 000,00) redovisas mot Nordea som verksamhetsersättning med 30-dagarsförbehåll. Inkommer inget underlag omklassificeras 11 000,00 netto till lön (brutto 15 714,29; skatt 4 714,29; AG 4 937,43) och nya rättelser lämnas.</w:t>
      </w:r>
    </w:p>
    <w:p>
      <w:pPr>
        <w:spacing w:after="80"/>
      </w:pPr>
      <w:r>
        <w:rPr>
          <w:b w:val="0"/>
          <w:i w:val="0"/>
        </w:rPr>
        <w:t>8. Friskvård (Empower Gym, 152,23) ingår inte i underlaget; hanteras enligt friskvårdsreglerna om tillämpligt.</w:t>
      </w:r>
    </w:p>
    <w:p>
      <w:pPr>
        <w:spacing w:before="280" w:after="120"/>
      </w:pPr>
      <w:r>
        <w:rPr>
          <w:b w:val="0"/>
          <w:i/>
          <w:color w:val="808080"/>
        </w:rPr>
        <w:t>Upprättat 2026-07-03 som förslag · Slutlig kontering, momshantering och registrering utförs av redovisningskonsult</w:t>
      </w:r>
    </w:p>
    <w:sectPr w:rsidR="00FC693F" w:rsidRPr="0006063C" w:rsidSect="00034616">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1F4E78"/>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